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808F" w14:textId="77777777" w:rsidR="007B7DE8" w:rsidRPr="001D4AB7" w:rsidRDefault="007B7DE8" w:rsidP="007B7D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 w:rsidRPr="001D4AB7">
        <w:rPr>
          <w:b/>
          <w:bCs/>
        </w:rPr>
        <w:t>August</w:t>
      </w:r>
    </w:p>
    <w:p w14:paraId="27529DD5" w14:textId="77777777" w:rsidR="007B7DE8" w:rsidRPr="001D4AB7" w:rsidRDefault="007B7DE8" w:rsidP="007B7DE8">
      <w:pPr>
        <w:pStyle w:val="Footer"/>
        <w:spacing w:before="80"/>
        <w:rPr>
          <w:b/>
          <w:bCs/>
        </w:rPr>
      </w:pPr>
      <w:r w:rsidRPr="001D4AB7">
        <w:rPr>
          <w:b/>
          <w:bCs/>
        </w:rPr>
        <w:t>Regular Board Meeting Agenda Items</w:t>
      </w:r>
    </w:p>
    <w:p w14:paraId="277DAA7B" w14:textId="77777777" w:rsidR="007B7DE8" w:rsidRPr="00E44320" w:rsidRDefault="007B7DE8" w:rsidP="007B7DE8">
      <w:pPr>
        <w:pStyle w:val="NormalWeb"/>
        <w:numPr>
          <w:ilvl w:val="0"/>
          <w:numId w:val="22"/>
        </w:numPr>
        <w:spacing w:before="0" w:beforeAutospacing="0" w:after="0" w:afterAutospacing="0" w:line="260" w:lineRule="exact"/>
      </w:pPr>
      <w:r w:rsidRPr="00E44320">
        <w:rPr>
          <w:rFonts w:ascii="Arial" w:hAnsi="Arial" w:cs="Arial"/>
          <w:sz w:val="22"/>
        </w:rPr>
        <w:t>SSBA Advocacy Linkage</w:t>
      </w:r>
    </w:p>
    <w:p w14:paraId="1B01E9B5" w14:textId="77777777" w:rsidR="007B7DE8" w:rsidRDefault="007B7DE8" w:rsidP="007B7DE8">
      <w:pPr>
        <w:pStyle w:val="NormalWeb"/>
        <w:numPr>
          <w:ilvl w:val="0"/>
          <w:numId w:val="22"/>
        </w:numPr>
        <w:spacing w:before="0" w:beforeAutospacing="0" w:after="0" w:afterAutospacing="0" w:line="260" w:lineRule="exact"/>
      </w:pPr>
      <w:r w:rsidRPr="001D4AB7">
        <w:t>Senior Administration Team Yearly Plan</w:t>
      </w:r>
    </w:p>
    <w:p w14:paraId="336F80FF" w14:textId="77777777" w:rsidR="007B7DE8" w:rsidRDefault="007B7DE8" w:rsidP="007B7DE8">
      <w:pPr>
        <w:pStyle w:val="NormalWeb"/>
        <w:numPr>
          <w:ilvl w:val="0"/>
          <w:numId w:val="22"/>
        </w:numPr>
        <w:spacing w:before="0" w:beforeAutospacing="0" w:after="0" w:afterAutospacing="0" w:line="260" w:lineRule="exact"/>
      </w:pPr>
      <w:r w:rsidRPr="00C36180">
        <w:t>Approve Annual Work Plan</w:t>
      </w:r>
    </w:p>
    <w:p w14:paraId="57B491F9" w14:textId="77777777" w:rsidR="007B7DE8" w:rsidRPr="00304364" w:rsidRDefault="007B7DE8" w:rsidP="007B7DE8">
      <w:pPr>
        <w:pStyle w:val="NormalWeb"/>
        <w:numPr>
          <w:ilvl w:val="0"/>
          <w:numId w:val="22"/>
        </w:numPr>
        <w:spacing w:before="0" w:beforeAutospacing="0" w:after="0" w:afterAutospacing="0" w:line="260" w:lineRule="exact"/>
        <w:rPr>
          <w:color w:val="000000" w:themeColor="text1"/>
        </w:rPr>
      </w:pPr>
      <w:proofErr w:type="gramStart"/>
      <w:r w:rsidRPr="00304364">
        <w:rPr>
          <w:color w:val="000000" w:themeColor="text1"/>
        </w:rPr>
        <w:t>Pre Audit</w:t>
      </w:r>
      <w:proofErr w:type="gramEnd"/>
      <w:r w:rsidRPr="00304364">
        <w:rPr>
          <w:color w:val="000000" w:themeColor="text1"/>
        </w:rPr>
        <w:t xml:space="preserve"> Review</w:t>
      </w:r>
    </w:p>
    <w:p w14:paraId="4550E768" w14:textId="77777777" w:rsidR="007B7DE8" w:rsidRPr="00C36180" w:rsidRDefault="007B7DE8" w:rsidP="007B7DE8">
      <w:pPr>
        <w:pStyle w:val="NormalWeb"/>
        <w:numPr>
          <w:ilvl w:val="0"/>
          <w:numId w:val="22"/>
        </w:numPr>
        <w:spacing w:before="0" w:beforeAutospacing="0" w:after="0" w:afterAutospacing="0" w:line="260" w:lineRule="exact"/>
      </w:pPr>
      <w:r w:rsidRPr="00304364">
        <w:rPr>
          <w:color w:val="000000" w:themeColor="text1"/>
        </w:rPr>
        <w:t>Division Goals Update</w:t>
      </w:r>
    </w:p>
    <w:p w14:paraId="4BCA547A" w14:textId="77777777" w:rsidR="007B7DE8" w:rsidRDefault="007B7DE8" w:rsidP="007B7DE8">
      <w:pPr>
        <w:pStyle w:val="Footer"/>
        <w:spacing w:before="100"/>
        <w:rPr>
          <w:b/>
          <w:bCs/>
        </w:rPr>
      </w:pPr>
    </w:p>
    <w:p w14:paraId="2C17A20A" w14:textId="77777777" w:rsidR="007B7DE8" w:rsidRPr="001D4AB7" w:rsidRDefault="007B7DE8" w:rsidP="007B7DE8">
      <w:pPr>
        <w:pStyle w:val="Footer"/>
        <w:spacing w:before="100"/>
        <w:rPr>
          <w:b/>
          <w:bCs/>
        </w:rPr>
      </w:pPr>
      <w:r w:rsidRPr="001D4AB7">
        <w:rPr>
          <w:b/>
          <w:bCs/>
        </w:rPr>
        <w:t>Events</w:t>
      </w:r>
    </w:p>
    <w:p w14:paraId="21B02BAE" w14:textId="77777777" w:rsidR="007B7DE8" w:rsidRPr="00E70A60" w:rsidRDefault="007B7DE8" w:rsidP="007B7DE8">
      <w:pPr>
        <w:pStyle w:val="Footer"/>
        <w:numPr>
          <w:ilvl w:val="0"/>
          <w:numId w:val="22"/>
        </w:numPr>
        <w:rPr>
          <w:strike/>
        </w:rPr>
      </w:pPr>
      <w:r w:rsidRPr="00304364">
        <w:rPr>
          <w:color w:val="000000" w:themeColor="text1"/>
        </w:rPr>
        <w:t>Review Events for Upcoming Year</w:t>
      </w:r>
    </w:p>
    <w:p w14:paraId="7E888813" w14:textId="77777777" w:rsidR="007B7DE8" w:rsidRPr="001D4AB7" w:rsidRDefault="007B7DE8" w:rsidP="007B7DE8">
      <w:pPr>
        <w:pStyle w:val="Footer"/>
      </w:pPr>
    </w:p>
    <w:p w14:paraId="56D9473F" w14:textId="77777777" w:rsidR="007B7DE8" w:rsidRPr="001D4AB7" w:rsidRDefault="007B7DE8" w:rsidP="007B7D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 w:rsidRPr="001D4AB7">
        <w:rPr>
          <w:b/>
          <w:bCs/>
        </w:rPr>
        <w:t>September</w:t>
      </w:r>
    </w:p>
    <w:p w14:paraId="688F2FF3" w14:textId="77777777" w:rsidR="007B7DE8" w:rsidRPr="00B82BB7" w:rsidRDefault="007B7DE8" w:rsidP="007B7DE8">
      <w:pPr>
        <w:pStyle w:val="Footer"/>
        <w:spacing w:before="80"/>
        <w:rPr>
          <w:strike/>
          <w:szCs w:val="22"/>
        </w:rPr>
      </w:pPr>
      <w:r w:rsidRPr="001D4AB7">
        <w:rPr>
          <w:b/>
          <w:bCs/>
        </w:rPr>
        <w:t>Regular Board Meeting Agenda Items</w:t>
      </w:r>
    </w:p>
    <w:p w14:paraId="582F64FA" w14:textId="77777777" w:rsidR="007B7DE8" w:rsidRDefault="007B7DE8" w:rsidP="007B7DE8">
      <w:pPr>
        <w:numPr>
          <w:ilvl w:val="0"/>
          <w:numId w:val="18"/>
        </w:numPr>
        <w:autoSpaceDE w:val="0"/>
        <w:autoSpaceDN w:val="0"/>
        <w:adjustRightInd w:val="0"/>
        <w:rPr>
          <w:szCs w:val="22"/>
        </w:rPr>
      </w:pPr>
      <w:r w:rsidRPr="001D4AB7">
        <w:rPr>
          <w:szCs w:val="22"/>
        </w:rPr>
        <w:t xml:space="preserve">Premier’s Award For Innovation </w:t>
      </w:r>
      <w:r>
        <w:rPr>
          <w:szCs w:val="22"/>
        </w:rPr>
        <w:t>– Discuss Nominations</w:t>
      </w:r>
    </w:p>
    <w:p w14:paraId="2D41B3A5" w14:textId="77777777" w:rsidR="007B7DE8" w:rsidRPr="001D4AB7" w:rsidRDefault="007B7DE8" w:rsidP="007B7DE8">
      <w:pPr>
        <w:numPr>
          <w:ilvl w:val="0"/>
          <w:numId w:val="18"/>
        </w:numPr>
        <w:autoSpaceDE w:val="0"/>
        <w:autoSpaceDN w:val="0"/>
        <w:adjustRightInd w:val="0"/>
        <w:rPr>
          <w:szCs w:val="22"/>
        </w:rPr>
      </w:pPr>
      <w:r w:rsidRPr="001D4AB7">
        <w:t>Advocacy Linkage MLA’s</w:t>
      </w:r>
    </w:p>
    <w:p w14:paraId="4C959F33" w14:textId="77777777" w:rsidR="007B7DE8" w:rsidRPr="001D4AB7" w:rsidRDefault="007B7DE8" w:rsidP="007B7DE8">
      <w:pPr>
        <w:numPr>
          <w:ilvl w:val="0"/>
          <w:numId w:val="18"/>
        </w:numPr>
        <w:autoSpaceDE w:val="0"/>
        <w:autoSpaceDN w:val="0"/>
        <w:adjustRightInd w:val="0"/>
        <w:rPr>
          <w:szCs w:val="22"/>
        </w:rPr>
      </w:pPr>
      <w:r w:rsidRPr="001D4AB7">
        <w:rPr>
          <w:szCs w:val="22"/>
        </w:rPr>
        <w:t>Technology Report</w:t>
      </w:r>
    </w:p>
    <w:p w14:paraId="230954B3" w14:textId="77777777" w:rsidR="007B7DE8" w:rsidRPr="00C36180" w:rsidRDefault="007B7DE8" w:rsidP="007B7DE8">
      <w:pPr>
        <w:numPr>
          <w:ilvl w:val="0"/>
          <w:numId w:val="18"/>
        </w:numPr>
        <w:autoSpaceDE w:val="0"/>
        <w:autoSpaceDN w:val="0"/>
        <w:adjustRightInd w:val="0"/>
        <w:rPr>
          <w:szCs w:val="22"/>
        </w:rPr>
      </w:pPr>
      <w:r w:rsidRPr="00C36180">
        <w:rPr>
          <w:szCs w:val="22"/>
        </w:rPr>
        <w:t>Athletics Report</w:t>
      </w:r>
    </w:p>
    <w:p w14:paraId="38032374" w14:textId="77777777" w:rsidR="007B7DE8" w:rsidRDefault="007B7DE8" w:rsidP="007B7DE8">
      <w:pPr>
        <w:numPr>
          <w:ilvl w:val="0"/>
          <w:numId w:val="18"/>
        </w:numPr>
        <w:autoSpaceDE w:val="0"/>
        <w:autoSpaceDN w:val="0"/>
        <w:adjustRightInd w:val="0"/>
        <w:rPr>
          <w:szCs w:val="22"/>
        </w:rPr>
      </w:pPr>
      <w:r w:rsidRPr="00C36180">
        <w:rPr>
          <w:szCs w:val="22"/>
        </w:rPr>
        <w:t>School Enrollments Numbers</w:t>
      </w:r>
    </w:p>
    <w:p w14:paraId="6B73FD78" w14:textId="77777777" w:rsidR="007B7DE8" w:rsidRPr="001D4AB7" w:rsidRDefault="007B7DE8" w:rsidP="007B7DE8">
      <w:pPr>
        <w:pStyle w:val="Footer"/>
        <w:spacing w:before="100"/>
        <w:rPr>
          <w:b/>
          <w:bCs/>
        </w:rPr>
      </w:pPr>
    </w:p>
    <w:p w14:paraId="5BCFC6C0" w14:textId="77777777" w:rsidR="007B7DE8" w:rsidRPr="001D4AB7" w:rsidRDefault="007B7DE8" w:rsidP="007B7DE8">
      <w:pPr>
        <w:pStyle w:val="Footer"/>
        <w:ind w:left="720"/>
      </w:pPr>
    </w:p>
    <w:p w14:paraId="4D088BCA" w14:textId="77777777" w:rsidR="007B7DE8" w:rsidRPr="001D4AB7" w:rsidRDefault="007B7DE8" w:rsidP="007B7DE8">
      <w:pPr>
        <w:pStyle w:val="Footer"/>
      </w:pPr>
    </w:p>
    <w:p w14:paraId="5BE7AEA1" w14:textId="77777777" w:rsidR="007B7DE8" w:rsidRPr="001D4AB7" w:rsidRDefault="007B7DE8" w:rsidP="007B7D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 w:rsidRPr="001D4AB7">
        <w:rPr>
          <w:b/>
          <w:bCs/>
        </w:rPr>
        <w:t>October</w:t>
      </w:r>
    </w:p>
    <w:p w14:paraId="6223460E" w14:textId="77777777" w:rsidR="007B7DE8" w:rsidRPr="001D4AB7" w:rsidRDefault="007B7DE8" w:rsidP="007B7DE8">
      <w:pPr>
        <w:pStyle w:val="Footer"/>
        <w:spacing w:before="80"/>
        <w:rPr>
          <w:b/>
          <w:bCs/>
        </w:rPr>
      </w:pPr>
      <w:r w:rsidRPr="001D4AB7">
        <w:rPr>
          <w:b/>
          <w:bCs/>
        </w:rPr>
        <w:t>Regular Board Meeting Agenda Items</w:t>
      </w:r>
    </w:p>
    <w:p w14:paraId="7E4372AE" w14:textId="77777777" w:rsidR="007B7DE8" w:rsidRPr="00304364" w:rsidRDefault="007B7DE8" w:rsidP="007B7DE8">
      <w:pPr>
        <w:pStyle w:val="Footer"/>
        <w:numPr>
          <w:ilvl w:val="0"/>
          <w:numId w:val="19"/>
        </w:numPr>
        <w:rPr>
          <w:color w:val="000000" w:themeColor="text1"/>
        </w:rPr>
      </w:pPr>
      <w:r w:rsidRPr="001D4AB7">
        <w:t xml:space="preserve">Approve resolutions for Saskatchewan School Boards Association Annual </w:t>
      </w:r>
      <w:r w:rsidRPr="00304364">
        <w:rPr>
          <w:color w:val="000000" w:themeColor="text1"/>
        </w:rPr>
        <w:t>Convention</w:t>
      </w:r>
    </w:p>
    <w:p w14:paraId="7C93771E" w14:textId="77777777" w:rsidR="007B7DE8" w:rsidRPr="00304364" w:rsidRDefault="007B7DE8" w:rsidP="007B7DE8">
      <w:pPr>
        <w:pStyle w:val="Footer"/>
        <w:numPr>
          <w:ilvl w:val="0"/>
          <w:numId w:val="19"/>
        </w:numPr>
        <w:rPr>
          <w:color w:val="000000" w:themeColor="text1"/>
        </w:rPr>
      </w:pPr>
      <w:r w:rsidRPr="00304364">
        <w:rPr>
          <w:color w:val="000000" w:themeColor="text1"/>
        </w:rPr>
        <w:t>School Enrollments Final</w:t>
      </w:r>
    </w:p>
    <w:p w14:paraId="404DA81E" w14:textId="77777777" w:rsidR="007B7DE8" w:rsidRPr="002D2310" w:rsidRDefault="007B7DE8" w:rsidP="007B7DE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trike/>
          <w:sz w:val="22"/>
          <w:szCs w:val="22"/>
        </w:rPr>
      </w:pPr>
      <w:r w:rsidRPr="00304364">
        <w:rPr>
          <w:rFonts w:ascii="Arial" w:hAnsi="Arial" w:cs="Arial"/>
          <w:color w:val="000000" w:themeColor="text1"/>
          <w:sz w:val="22"/>
        </w:rPr>
        <w:t>Appoint Voting Delegates and allocate votes for the SSBA Convention</w:t>
      </w:r>
    </w:p>
    <w:p w14:paraId="7E37683A" w14:textId="77777777" w:rsidR="007B7DE8" w:rsidRPr="001D4AB7" w:rsidRDefault="007B7DE8" w:rsidP="007B7DE8">
      <w:pPr>
        <w:pStyle w:val="Footer"/>
        <w:ind w:left="720"/>
      </w:pPr>
    </w:p>
    <w:p w14:paraId="2EA67767" w14:textId="77777777" w:rsidR="007B7DE8" w:rsidRPr="001D4AB7" w:rsidRDefault="007B7DE8" w:rsidP="007B7DE8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</w:rPr>
      </w:pPr>
    </w:p>
    <w:p w14:paraId="433F677C" w14:textId="77777777" w:rsidR="007B7DE8" w:rsidRPr="001D4AB7" w:rsidRDefault="007B7DE8" w:rsidP="007B7DE8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7271DB4F" w14:textId="77777777" w:rsidR="007B7DE8" w:rsidRPr="001D4AB7" w:rsidRDefault="007B7DE8" w:rsidP="007B7D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Cs/>
          <w:szCs w:val="27"/>
        </w:rPr>
      </w:pPr>
      <w:r w:rsidRPr="001D4AB7">
        <w:rPr>
          <w:b/>
          <w:bCs/>
        </w:rPr>
        <w:t>November</w:t>
      </w:r>
    </w:p>
    <w:p w14:paraId="14F748AF" w14:textId="77777777" w:rsidR="007B7DE8" w:rsidRPr="00E44320" w:rsidRDefault="007B7DE8" w:rsidP="007B7DE8">
      <w:pPr>
        <w:pStyle w:val="NormalWeb"/>
        <w:spacing w:before="80" w:beforeAutospacing="0" w:after="0" w:afterAutospacing="0"/>
        <w:rPr>
          <w:strike/>
          <w:szCs w:val="22"/>
        </w:rPr>
      </w:pPr>
      <w:r w:rsidRPr="001D4AB7">
        <w:rPr>
          <w:rFonts w:ascii="Arial" w:hAnsi="Arial" w:cs="Arial"/>
          <w:b/>
          <w:bCs/>
          <w:sz w:val="22"/>
        </w:rPr>
        <w:t>Regular Board Meeting Agenda Items</w:t>
      </w:r>
      <w:r w:rsidRPr="001D4AB7">
        <w:rPr>
          <w:rFonts w:ascii="Arial" w:hAnsi="Arial" w:cs="Arial"/>
          <w:sz w:val="22"/>
        </w:rPr>
        <w:t xml:space="preserve"> </w:t>
      </w:r>
    </w:p>
    <w:p w14:paraId="6DAC1319" w14:textId="77777777" w:rsidR="007B7DE8" w:rsidRDefault="007B7DE8" w:rsidP="007B7DE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sz w:val="22"/>
        </w:rPr>
        <w:t xml:space="preserve">Organizational Meeting: Elect Board Chair, Vice-Chair, Committee appointments, </w:t>
      </w:r>
      <w:r w:rsidRPr="00A60E6A">
        <w:rPr>
          <w:rFonts w:ascii="Arial" w:hAnsi="Arial" w:cs="Arial"/>
          <w:b/>
          <w:bCs/>
          <w:sz w:val="22"/>
        </w:rPr>
        <w:t>appointment of auditor</w:t>
      </w:r>
      <w:r w:rsidRPr="00A60E6A">
        <w:rPr>
          <w:rFonts w:ascii="Arial" w:hAnsi="Arial" w:cs="Arial"/>
          <w:sz w:val="22"/>
        </w:rPr>
        <w:t xml:space="preserve">, approve </w:t>
      </w:r>
      <w:r w:rsidRPr="001D4AB7">
        <w:rPr>
          <w:rFonts w:ascii="Arial" w:hAnsi="Arial" w:cs="Arial"/>
          <w:sz w:val="22"/>
        </w:rPr>
        <w:t>auditor’s terms of engagement, dates of regular Board meetings for the year</w:t>
      </w:r>
    </w:p>
    <w:p w14:paraId="7D65A8C1" w14:textId="77777777" w:rsidR="007B7DE8" w:rsidRPr="001C38E6" w:rsidRDefault="007B7DE8" w:rsidP="007B7DE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t>Set Parameters for next School Year Calendar</w:t>
      </w:r>
    </w:p>
    <w:p w14:paraId="4007EBED" w14:textId="77777777" w:rsidR="007B7DE8" w:rsidRPr="00142E2D" w:rsidRDefault="007B7DE8" w:rsidP="007B7DE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D2310">
        <w:rPr>
          <w:rFonts w:ascii="Arial" w:hAnsi="Arial" w:cs="Arial"/>
          <w:szCs w:val="22"/>
        </w:rPr>
        <w:t>Review a</w:t>
      </w:r>
      <w:r>
        <w:rPr>
          <w:rFonts w:ascii="Arial" w:hAnsi="Arial" w:cs="Arial"/>
          <w:szCs w:val="22"/>
        </w:rPr>
        <w:t>nd approve Annual Report</w:t>
      </w:r>
    </w:p>
    <w:p w14:paraId="0AF2A7A9" w14:textId="77777777" w:rsidR="007B7DE8" w:rsidRPr="000937C9" w:rsidRDefault="007B7DE8" w:rsidP="007B7DE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4AB7">
        <w:rPr>
          <w:rFonts w:ascii="Arial" w:hAnsi="Arial" w:cs="Arial"/>
          <w:sz w:val="22"/>
        </w:rPr>
        <w:t>Attend Saskatchewan School Boards Association Annual Convention</w:t>
      </w:r>
    </w:p>
    <w:p w14:paraId="4C82E5C4" w14:textId="69F5274D" w:rsidR="007B7DE8" w:rsidRPr="007B7DE8" w:rsidRDefault="007B7DE8" w:rsidP="007B7DE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Transportation Report</w:t>
      </w:r>
    </w:p>
    <w:p w14:paraId="54B566E5" w14:textId="77777777" w:rsidR="007B7DE8" w:rsidRPr="00CF29A0" w:rsidRDefault="007B7DE8" w:rsidP="007B7DE8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4E393F19" w14:textId="77777777" w:rsidR="007B7DE8" w:rsidRPr="001D4AB7" w:rsidRDefault="007B7DE8" w:rsidP="007B7D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Cs/>
          <w:szCs w:val="27"/>
        </w:rPr>
      </w:pPr>
      <w:r w:rsidRPr="001D4AB7">
        <w:rPr>
          <w:b/>
          <w:bCs/>
        </w:rPr>
        <w:t>December</w:t>
      </w:r>
    </w:p>
    <w:p w14:paraId="05368F1B" w14:textId="77777777" w:rsidR="007B7DE8" w:rsidRDefault="007B7DE8" w:rsidP="007B7DE8">
      <w:pPr>
        <w:pStyle w:val="NormalWeb"/>
        <w:spacing w:before="80" w:beforeAutospacing="0" w:after="0" w:afterAutospacing="0"/>
        <w:rPr>
          <w:rFonts w:ascii="Arial" w:hAnsi="Arial" w:cs="Arial"/>
          <w:b/>
          <w:bCs/>
          <w:sz w:val="22"/>
        </w:rPr>
      </w:pPr>
      <w:r w:rsidRPr="001D4AB7">
        <w:rPr>
          <w:rFonts w:ascii="Arial" w:hAnsi="Arial" w:cs="Arial"/>
          <w:b/>
          <w:bCs/>
          <w:sz w:val="22"/>
        </w:rPr>
        <w:t>Regular Board Meeting Agenda Items</w:t>
      </w:r>
    </w:p>
    <w:p w14:paraId="191CBD4D" w14:textId="77777777" w:rsidR="007B7DE8" w:rsidRPr="00970929" w:rsidRDefault="007B7DE8" w:rsidP="007B7DE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260" w:lineRule="exact"/>
        <w:rPr>
          <w:rFonts w:ascii="Arial" w:hAnsi="Arial" w:cs="Arial"/>
          <w:sz w:val="22"/>
        </w:rPr>
      </w:pPr>
      <w:r w:rsidRPr="001D4AB7">
        <w:t>Receive input from stakeholders( including SCC’s) regarding setting of Division Priorities</w:t>
      </w:r>
      <w:r w:rsidRPr="001C38E6">
        <w:rPr>
          <w:szCs w:val="22"/>
        </w:rPr>
        <w:t xml:space="preserve">  </w:t>
      </w:r>
    </w:p>
    <w:p w14:paraId="7E96F92D" w14:textId="77777777" w:rsidR="007B7DE8" w:rsidRDefault="007B7DE8" w:rsidP="007B7DE8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00E23B1F" w14:textId="77777777" w:rsidR="007B7DE8" w:rsidRPr="00C36180" w:rsidRDefault="007B7DE8" w:rsidP="007B7DE8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0202CCD6" w14:textId="77777777" w:rsidR="007B7DE8" w:rsidRPr="001D4AB7" w:rsidRDefault="007B7DE8" w:rsidP="007B7D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Cs/>
          <w:szCs w:val="27"/>
        </w:rPr>
      </w:pPr>
      <w:r w:rsidRPr="001D4AB7">
        <w:rPr>
          <w:b/>
          <w:bCs/>
        </w:rPr>
        <w:t>January</w:t>
      </w:r>
    </w:p>
    <w:p w14:paraId="4078E68A" w14:textId="77777777" w:rsidR="007B7DE8" w:rsidRPr="00E44320" w:rsidRDefault="007B7DE8" w:rsidP="007B7DE8">
      <w:pPr>
        <w:pStyle w:val="NormalWeb"/>
        <w:spacing w:before="80" w:beforeAutospacing="0" w:after="0" w:afterAutospacing="0"/>
        <w:rPr>
          <w:strike/>
          <w:szCs w:val="22"/>
        </w:rPr>
      </w:pPr>
      <w:r w:rsidRPr="001D4AB7">
        <w:rPr>
          <w:rFonts w:ascii="Arial" w:hAnsi="Arial" w:cs="Arial"/>
          <w:b/>
          <w:bCs/>
          <w:sz w:val="22"/>
        </w:rPr>
        <w:t>Regular Board Meeting Agenda Items</w:t>
      </w:r>
      <w:r w:rsidRPr="001D4AB7">
        <w:rPr>
          <w:rFonts w:ascii="Arial" w:hAnsi="Arial" w:cs="Arial"/>
          <w:sz w:val="22"/>
        </w:rPr>
        <w:t xml:space="preserve"> </w:t>
      </w:r>
    </w:p>
    <w:p w14:paraId="79311554" w14:textId="77777777" w:rsidR="007B7DE8" w:rsidRPr="00C36180" w:rsidRDefault="007B7DE8" w:rsidP="007B7DE8">
      <w:pPr>
        <w:numPr>
          <w:ilvl w:val="0"/>
          <w:numId w:val="17"/>
        </w:numPr>
        <w:autoSpaceDE w:val="0"/>
        <w:autoSpaceDN w:val="0"/>
        <w:adjustRightInd w:val="0"/>
        <w:rPr>
          <w:szCs w:val="22"/>
        </w:rPr>
      </w:pPr>
      <w:r w:rsidRPr="00E44320">
        <w:rPr>
          <w:color w:val="000000" w:themeColor="text1"/>
          <w:szCs w:val="22"/>
        </w:rPr>
        <w:t>Maintenance Facilities Report</w:t>
      </w:r>
    </w:p>
    <w:p w14:paraId="6B0C3D43" w14:textId="77777777" w:rsidR="007B7DE8" w:rsidRPr="00796F06" w:rsidRDefault="007B7DE8" w:rsidP="007B7DE8">
      <w:pPr>
        <w:numPr>
          <w:ilvl w:val="0"/>
          <w:numId w:val="17"/>
        </w:numPr>
        <w:autoSpaceDE w:val="0"/>
        <w:autoSpaceDN w:val="0"/>
        <w:adjustRightInd w:val="0"/>
        <w:rPr>
          <w:szCs w:val="22"/>
        </w:rPr>
      </w:pPr>
      <w:r w:rsidRPr="00796F06">
        <w:rPr>
          <w:color w:val="000000" w:themeColor="text1"/>
          <w:szCs w:val="22"/>
        </w:rPr>
        <w:t xml:space="preserve">Review Draft School Year Calendar </w:t>
      </w:r>
    </w:p>
    <w:p w14:paraId="4F971605" w14:textId="77777777" w:rsidR="007B7DE8" w:rsidRPr="001D4AB7" w:rsidRDefault="007B7DE8" w:rsidP="007B7DE8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</w:rPr>
      </w:pPr>
    </w:p>
    <w:p w14:paraId="7234A032" w14:textId="77777777" w:rsidR="007B7DE8" w:rsidRPr="001D4AB7" w:rsidRDefault="007B7DE8" w:rsidP="007B7DE8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67F28AF5" w14:textId="77777777" w:rsidR="007B7DE8" w:rsidRPr="001D4AB7" w:rsidRDefault="007B7DE8" w:rsidP="007B7D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Cs/>
          <w:szCs w:val="27"/>
        </w:rPr>
      </w:pPr>
      <w:r w:rsidRPr="001D4AB7">
        <w:rPr>
          <w:b/>
          <w:bCs/>
        </w:rPr>
        <w:t>February</w:t>
      </w:r>
    </w:p>
    <w:p w14:paraId="5EC9CF50" w14:textId="77777777" w:rsidR="007B7DE8" w:rsidRPr="001D4AB7" w:rsidRDefault="007B7DE8" w:rsidP="007B7DE8">
      <w:pPr>
        <w:pStyle w:val="NormalWeb"/>
        <w:spacing w:before="8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b/>
          <w:bCs/>
          <w:sz w:val="22"/>
        </w:rPr>
        <w:t>Regular Board Meeting Agenda Items</w:t>
      </w:r>
      <w:r w:rsidRPr="001D4AB7">
        <w:rPr>
          <w:rFonts w:ascii="Arial" w:hAnsi="Arial" w:cs="Arial"/>
          <w:sz w:val="22"/>
        </w:rPr>
        <w:t xml:space="preserve"> </w:t>
      </w:r>
    </w:p>
    <w:p w14:paraId="7F2328FE" w14:textId="77777777" w:rsidR="007B7DE8" w:rsidRDefault="007B7DE8" w:rsidP="007B7DE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sz w:val="22"/>
        </w:rPr>
        <w:t xml:space="preserve">Establish Board budget priorities </w:t>
      </w:r>
    </w:p>
    <w:p w14:paraId="02E89EEC" w14:textId="77777777" w:rsidR="007B7DE8" w:rsidRPr="001D4AB7" w:rsidRDefault="007B7DE8" w:rsidP="007B7DE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C36180">
        <w:rPr>
          <w:rFonts w:ascii="Arial" w:hAnsi="Arial" w:cs="Arial"/>
          <w:color w:val="000000" w:themeColor="text1"/>
          <w:sz w:val="22"/>
        </w:rPr>
        <w:t>Mid Term Report Annual Sector Plan</w:t>
      </w:r>
    </w:p>
    <w:p w14:paraId="312586F2" w14:textId="77777777" w:rsidR="007B7DE8" w:rsidRDefault="007B7DE8" w:rsidP="007B7DE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</w:rPr>
      </w:pPr>
      <w:r w:rsidRPr="00304364">
        <w:rPr>
          <w:rFonts w:ascii="Arial" w:hAnsi="Arial" w:cs="Arial"/>
          <w:color w:val="000000" w:themeColor="text1"/>
          <w:sz w:val="22"/>
        </w:rPr>
        <w:t>Approve School Year Calendar</w:t>
      </w:r>
    </w:p>
    <w:p w14:paraId="07B6C923" w14:textId="77777777" w:rsidR="007B7DE8" w:rsidRDefault="007B7DE8" w:rsidP="007B7DE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sz w:val="22"/>
        </w:rPr>
        <w:t>Approve Annual Capital Plan</w:t>
      </w:r>
    </w:p>
    <w:p w14:paraId="0A4EF851" w14:textId="77777777" w:rsidR="007B7DE8" w:rsidRDefault="007B7DE8" w:rsidP="007B7DE8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12990289" w14:textId="77777777" w:rsidR="007B7DE8" w:rsidRPr="001D4AB7" w:rsidRDefault="007B7DE8" w:rsidP="007B7DE8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130303B6" w14:textId="77777777" w:rsidR="007B7DE8" w:rsidRPr="001D4AB7" w:rsidRDefault="007B7DE8" w:rsidP="007B7D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Cs/>
          <w:szCs w:val="27"/>
        </w:rPr>
      </w:pPr>
      <w:r w:rsidRPr="001D4AB7">
        <w:rPr>
          <w:b/>
          <w:bCs/>
        </w:rPr>
        <w:t>March</w:t>
      </w:r>
    </w:p>
    <w:p w14:paraId="75B20A99" w14:textId="77777777" w:rsidR="007B7DE8" w:rsidRPr="001D4AB7" w:rsidRDefault="007B7DE8" w:rsidP="007B7DE8">
      <w:pPr>
        <w:pStyle w:val="NormalWeb"/>
        <w:spacing w:before="8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b/>
          <w:bCs/>
          <w:sz w:val="22"/>
        </w:rPr>
        <w:t>Regular Board Meeting Agenda Items</w:t>
      </w:r>
      <w:r w:rsidRPr="001D4AB7">
        <w:rPr>
          <w:rFonts w:ascii="Arial" w:hAnsi="Arial" w:cs="Arial"/>
          <w:sz w:val="22"/>
        </w:rPr>
        <w:t xml:space="preserve"> </w:t>
      </w:r>
    </w:p>
    <w:p w14:paraId="4A4D733D" w14:textId="77777777" w:rsidR="007B7DE8" w:rsidRPr="00304364" w:rsidRDefault="007B7DE8" w:rsidP="007B7DE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</w:rPr>
      </w:pPr>
      <w:r w:rsidRPr="00304364">
        <w:rPr>
          <w:rFonts w:ascii="Arial" w:hAnsi="Arial" w:cs="Arial"/>
          <w:color w:val="000000" w:themeColor="text1"/>
          <w:sz w:val="22"/>
        </w:rPr>
        <w:t>Transportation Report</w:t>
      </w:r>
      <w:r>
        <w:rPr>
          <w:rFonts w:ascii="Arial" w:hAnsi="Arial" w:cs="Arial"/>
          <w:color w:val="000000" w:themeColor="text1"/>
          <w:sz w:val="22"/>
        </w:rPr>
        <w:t xml:space="preserve"> #2</w:t>
      </w:r>
    </w:p>
    <w:p w14:paraId="184AB51E" w14:textId="77777777" w:rsidR="007B7DE8" w:rsidRPr="001D0AFE" w:rsidRDefault="007B7DE8" w:rsidP="007B7DE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Strategic Planning</w:t>
      </w:r>
    </w:p>
    <w:p w14:paraId="0512FE18" w14:textId="77777777" w:rsidR="007B7DE8" w:rsidRPr="001D0AFE" w:rsidRDefault="007B7DE8" w:rsidP="007B7DE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</w:rPr>
      </w:pPr>
      <w:r w:rsidRPr="00E44320">
        <w:rPr>
          <w:rFonts w:ascii="Arial" w:hAnsi="Arial" w:cs="Arial"/>
          <w:color w:val="000000" w:themeColor="text1"/>
          <w:sz w:val="22"/>
        </w:rPr>
        <w:t>Student Services Report</w:t>
      </w:r>
    </w:p>
    <w:p w14:paraId="44AA890E" w14:textId="77777777" w:rsidR="007B7DE8" w:rsidRDefault="007B7DE8" w:rsidP="007B7DE8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</w:rPr>
      </w:pPr>
    </w:p>
    <w:p w14:paraId="5D58A99D" w14:textId="77777777" w:rsidR="007B7DE8" w:rsidRDefault="007B7DE8" w:rsidP="007B7DE8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</w:rPr>
      </w:pPr>
    </w:p>
    <w:p w14:paraId="2D6FC979" w14:textId="77777777" w:rsidR="007B7DE8" w:rsidRPr="001D4AB7" w:rsidRDefault="007B7DE8" w:rsidP="007B7D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Cs/>
          <w:szCs w:val="27"/>
        </w:rPr>
      </w:pPr>
      <w:r w:rsidRPr="001D4AB7">
        <w:rPr>
          <w:b/>
          <w:bCs/>
        </w:rPr>
        <w:t>April</w:t>
      </w:r>
    </w:p>
    <w:p w14:paraId="3490EDD7" w14:textId="77777777" w:rsidR="007B7DE8" w:rsidRPr="001D4AB7" w:rsidRDefault="007B7DE8" w:rsidP="007B7DE8">
      <w:pPr>
        <w:pStyle w:val="NormalWeb"/>
        <w:spacing w:before="8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b/>
          <w:bCs/>
          <w:sz w:val="22"/>
        </w:rPr>
        <w:t>Regular Board Meeting Agenda Items</w:t>
      </w:r>
      <w:r w:rsidRPr="001D4AB7">
        <w:rPr>
          <w:rFonts w:ascii="Arial" w:hAnsi="Arial" w:cs="Arial"/>
          <w:sz w:val="22"/>
        </w:rPr>
        <w:t xml:space="preserve"> </w:t>
      </w:r>
    </w:p>
    <w:p w14:paraId="37012480" w14:textId="77777777" w:rsidR="007B7DE8" w:rsidRDefault="007B7DE8" w:rsidP="007B7DE8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mend School Division Goals</w:t>
      </w:r>
    </w:p>
    <w:p w14:paraId="41E222B5" w14:textId="77777777" w:rsidR="007B7DE8" w:rsidRPr="001D4AB7" w:rsidRDefault="007B7DE8" w:rsidP="007B7DE8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1D4AB7">
        <w:rPr>
          <w:rFonts w:ascii="Arial" w:hAnsi="Arial" w:cs="Arial"/>
          <w:sz w:val="22"/>
        </w:rPr>
        <w:t>pprove budget assumptions</w:t>
      </w:r>
    </w:p>
    <w:p w14:paraId="1B5A5C4A" w14:textId="77777777" w:rsidR="007B7DE8" w:rsidRDefault="007B7DE8" w:rsidP="007B7DE8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1C38E6">
        <w:rPr>
          <w:rFonts w:ascii="Arial" w:hAnsi="Arial" w:cs="Arial"/>
          <w:sz w:val="22"/>
        </w:rPr>
        <w:t xml:space="preserve">Conduct Director </w:t>
      </w:r>
      <w:r w:rsidRPr="001D4AB7">
        <w:rPr>
          <w:rFonts w:ascii="Arial" w:hAnsi="Arial" w:cs="Arial"/>
          <w:sz w:val="22"/>
        </w:rPr>
        <w:t xml:space="preserve">Review </w:t>
      </w:r>
      <w:r>
        <w:rPr>
          <w:rFonts w:ascii="Arial" w:hAnsi="Arial" w:cs="Arial"/>
          <w:sz w:val="22"/>
        </w:rPr>
        <w:t xml:space="preserve">(odd years) / </w:t>
      </w:r>
      <w:r w:rsidRPr="00E70A60">
        <w:rPr>
          <w:rFonts w:ascii="Arial" w:hAnsi="Arial" w:cs="Arial"/>
          <w:sz w:val="22"/>
        </w:rPr>
        <w:t>Board Review (even years)</w:t>
      </w:r>
    </w:p>
    <w:p w14:paraId="749330E3" w14:textId="77777777" w:rsidR="007B7DE8" w:rsidRDefault="007B7DE8" w:rsidP="007B7DE8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4DC76289" w14:textId="77777777" w:rsidR="007B7DE8" w:rsidRPr="001D4AB7" w:rsidRDefault="007B7DE8" w:rsidP="007B7DE8"/>
    <w:p w14:paraId="751BF529" w14:textId="77777777" w:rsidR="007B7DE8" w:rsidRPr="001D4AB7" w:rsidRDefault="007B7DE8" w:rsidP="007B7D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  <w:szCs w:val="27"/>
        </w:rPr>
      </w:pPr>
      <w:r w:rsidRPr="001D4AB7">
        <w:rPr>
          <w:b/>
          <w:bCs/>
        </w:rPr>
        <w:t>May</w:t>
      </w:r>
    </w:p>
    <w:p w14:paraId="4C992C77" w14:textId="77777777" w:rsidR="007B7DE8" w:rsidRPr="001D4AB7" w:rsidRDefault="007B7DE8" w:rsidP="007B7DE8">
      <w:pPr>
        <w:pStyle w:val="NormalWeb"/>
        <w:spacing w:before="8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b/>
          <w:bCs/>
          <w:sz w:val="22"/>
        </w:rPr>
        <w:t>Regular Board Meeting Agenda Items</w:t>
      </w:r>
      <w:r w:rsidRPr="001D4AB7">
        <w:rPr>
          <w:rFonts w:ascii="Arial" w:hAnsi="Arial" w:cs="Arial"/>
          <w:sz w:val="22"/>
        </w:rPr>
        <w:t xml:space="preserve"> </w:t>
      </w:r>
    </w:p>
    <w:p w14:paraId="2B4BB3C3" w14:textId="77777777" w:rsidR="007B7DE8" w:rsidRDefault="007B7DE8" w:rsidP="007B7DE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sz w:val="22"/>
        </w:rPr>
        <w:t>Review draft budget and provide required redirection</w:t>
      </w:r>
    </w:p>
    <w:p w14:paraId="123C1436" w14:textId="77777777" w:rsidR="007B7DE8" w:rsidRPr="001D4AB7" w:rsidRDefault="007B7DE8" w:rsidP="007B7DE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Approve PMR</w:t>
      </w:r>
    </w:p>
    <w:p w14:paraId="25E02353" w14:textId="77777777" w:rsidR="007B7DE8" w:rsidRDefault="007B7DE8" w:rsidP="007B7DE8">
      <w:pPr>
        <w:numPr>
          <w:ilvl w:val="0"/>
          <w:numId w:val="18"/>
        </w:numPr>
      </w:pPr>
      <w:r w:rsidRPr="001D4AB7">
        <w:t>Establish compensation guidelines for out of scope staff</w:t>
      </w:r>
    </w:p>
    <w:p w14:paraId="22B7FA7A" w14:textId="77777777" w:rsidR="007B7DE8" w:rsidRPr="001C38E6" w:rsidRDefault="007B7DE8" w:rsidP="007B7DE8">
      <w:pPr>
        <w:numPr>
          <w:ilvl w:val="0"/>
          <w:numId w:val="18"/>
        </w:numPr>
        <w:autoSpaceDE w:val="0"/>
        <w:autoSpaceDN w:val="0"/>
        <w:adjustRightInd w:val="0"/>
        <w:rPr>
          <w:szCs w:val="22"/>
        </w:rPr>
      </w:pPr>
      <w:r w:rsidRPr="001C38E6">
        <w:rPr>
          <w:szCs w:val="22"/>
        </w:rPr>
        <w:t>Approve Director semi-annual evaluation (odd years)</w:t>
      </w:r>
    </w:p>
    <w:p w14:paraId="0710CD33" w14:textId="77777777" w:rsidR="007B7DE8" w:rsidRPr="001D4AB7" w:rsidRDefault="007B7DE8" w:rsidP="007B7DE8">
      <w:pPr>
        <w:numPr>
          <w:ilvl w:val="0"/>
          <w:numId w:val="18"/>
        </w:numPr>
      </w:pPr>
      <w:r w:rsidRPr="001C38E6">
        <w:rPr>
          <w:szCs w:val="22"/>
        </w:rPr>
        <w:t>Approve Board semi-annual evaluation (even years)</w:t>
      </w:r>
    </w:p>
    <w:p w14:paraId="2A9CDDD1" w14:textId="77777777" w:rsidR="007B7DE8" w:rsidRPr="001D4AB7" w:rsidRDefault="007B7DE8" w:rsidP="007B7DE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sz w:val="22"/>
        </w:rPr>
        <w:t>SSBA Members Council (Chair/vice chair and Director)</w:t>
      </w:r>
    </w:p>
    <w:p w14:paraId="5EF66EEB" w14:textId="77777777" w:rsidR="007B7DE8" w:rsidRDefault="007B7DE8" w:rsidP="007B7DE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sz w:val="22"/>
        </w:rPr>
        <w:t>Host Gala Awards Night</w:t>
      </w:r>
    </w:p>
    <w:p w14:paraId="2F0A1EF7" w14:textId="77777777" w:rsidR="007B7DE8" w:rsidRPr="001D4AB7" w:rsidRDefault="007B7DE8" w:rsidP="007B7DE8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3252AB4B" w14:textId="77777777" w:rsidR="007B7DE8" w:rsidRPr="001D4AB7" w:rsidRDefault="007B7DE8" w:rsidP="007B7D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  <w:szCs w:val="27"/>
        </w:rPr>
      </w:pPr>
      <w:r w:rsidRPr="001D4AB7">
        <w:rPr>
          <w:b/>
          <w:bCs/>
          <w:szCs w:val="27"/>
        </w:rPr>
        <w:t>June</w:t>
      </w:r>
    </w:p>
    <w:p w14:paraId="2882339D" w14:textId="77777777" w:rsidR="007B7DE8" w:rsidRPr="001D4AB7" w:rsidRDefault="007B7DE8" w:rsidP="007B7DE8">
      <w:pPr>
        <w:pStyle w:val="NormalWeb"/>
        <w:spacing w:before="8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b/>
          <w:bCs/>
          <w:sz w:val="22"/>
        </w:rPr>
        <w:t>Regular Board Meeting Agenda Items</w:t>
      </w:r>
      <w:r w:rsidRPr="001D4AB7">
        <w:rPr>
          <w:rFonts w:ascii="Arial" w:hAnsi="Arial" w:cs="Arial"/>
          <w:sz w:val="22"/>
        </w:rPr>
        <w:t xml:space="preserve"> </w:t>
      </w:r>
    </w:p>
    <w:p w14:paraId="2602DFEF" w14:textId="77777777" w:rsidR="007B7DE8" w:rsidRPr="001D4AB7" w:rsidRDefault="007B7DE8" w:rsidP="007B7DE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sz w:val="22"/>
        </w:rPr>
        <w:t>Approve Annual Budget</w:t>
      </w:r>
    </w:p>
    <w:p w14:paraId="57559BC1" w14:textId="77777777" w:rsidR="007B7DE8" w:rsidRPr="001D4AB7" w:rsidRDefault="007B7DE8" w:rsidP="007B7DE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</w:rPr>
      </w:pPr>
      <w:bookmarkStart w:id="0" w:name="OLE_LINK1"/>
      <w:bookmarkStart w:id="1" w:name="OLE_LINK2"/>
      <w:r w:rsidRPr="001D4AB7">
        <w:rPr>
          <w:rFonts w:ascii="Arial" w:hAnsi="Arial" w:cs="Arial"/>
          <w:sz w:val="22"/>
        </w:rPr>
        <w:t>Advocacy Linkage MLA’s</w:t>
      </w:r>
      <w:bookmarkEnd w:id="0"/>
      <w:bookmarkEnd w:id="1"/>
      <w:r>
        <w:rPr>
          <w:rFonts w:ascii="Arial" w:hAnsi="Arial" w:cs="Arial"/>
          <w:sz w:val="22"/>
        </w:rPr>
        <w:t xml:space="preserve">  </w:t>
      </w:r>
    </w:p>
    <w:p w14:paraId="0A452358" w14:textId="77777777" w:rsidR="007B7DE8" w:rsidRPr="001D4AB7" w:rsidRDefault="007B7DE8" w:rsidP="007B7DE8">
      <w:pPr>
        <w:numPr>
          <w:ilvl w:val="0"/>
          <w:numId w:val="18"/>
        </w:numPr>
        <w:autoSpaceDE w:val="0"/>
        <w:autoSpaceDN w:val="0"/>
        <w:adjustRightInd w:val="0"/>
        <w:rPr>
          <w:szCs w:val="22"/>
        </w:rPr>
      </w:pPr>
      <w:r w:rsidRPr="00E44320">
        <w:rPr>
          <w:color w:val="000000" w:themeColor="text1"/>
          <w:szCs w:val="22"/>
        </w:rPr>
        <w:t>Personnel Accountability Report – HR Report</w:t>
      </w:r>
    </w:p>
    <w:p w14:paraId="19698D7C" w14:textId="5CB90532" w:rsidR="007B7DE8" w:rsidRPr="001D4AB7" w:rsidRDefault="007B7DE8" w:rsidP="007B7DE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sz w:val="22"/>
        </w:rPr>
        <w:t xml:space="preserve">Public </w:t>
      </w:r>
      <w:r w:rsidR="00D03AB9" w:rsidRPr="00A60E6A">
        <w:rPr>
          <w:rFonts w:ascii="Arial" w:hAnsi="Arial" w:cs="Arial"/>
          <w:sz w:val="22"/>
        </w:rPr>
        <w:t xml:space="preserve">Section </w:t>
      </w:r>
      <w:r w:rsidR="0007433C" w:rsidRPr="00A60E6A">
        <w:rPr>
          <w:rFonts w:ascii="Arial" w:hAnsi="Arial" w:cs="Arial"/>
          <w:sz w:val="22"/>
        </w:rPr>
        <w:t>Annual Meeting</w:t>
      </w:r>
    </w:p>
    <w:p w14:paraId="01658F77" w14:textId="77777777" w:rsidR="007B7DE8" w:rsidRPr="001D4AB7" w:rsidRDefault="007B7DE8" w:rsidP="007B7DE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sz w:val="22"/>
        </w:rPr>
        <w:t xml:space="preserve">SHSAA Meeting –representative delegate </w:t>
      </w:r>
    </w:p>
    <w:p w14:paraId="303D6B4C" w14:textId="77777777" w:rsidR="007B7DE8" w:rsidRDefault="007B7DE8" w:rsidP="007B7DE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1D4AB7">
        <w:rPr>
          <w:rFonts w:ascii="Arial" w:hAnsi="Arial" w:cs="Arial"/>
          <w:sz w:val="22"/>
        </w:rPr>
        <w:t>ub-</w:t>
      </w:r>
      <w:r>
        <w:rPr>
          <w:rFonts w:ascii="Arial" w:hAnsi="Arial" w:cs="Arial"/>
          <w:sz w:val="22"/>
        </w:rPr>
        <w:t>D</w:t>
      </w:r>
      <w:r w:rsidRPr="001D4AB7">
        <w:rPr>
          <w:rFonts w:ascii="Arial" w:hAnsi="Arial" w:cs="Arial"/>
          <w:sz w:val="22"/>
        </w:rPr>
        <w:t>ivision graduation ceremonies to present awards as determined</w:t>
      </w:r>
    </w:p>
    <w:p w14:paraId="3F4A1CC0" w14:textId="77777777" w:rsidR="007B7DE8" w:rsidRDefault="007B7DE8" w:rsidP="007B7DE8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</w:rPr>
      </w:pPr>
    </w:p>
    <w:p w14:paraId="193DC470" w14:textId="77777777" w:rsidR="007B7DE8" w:rsidRPr="001D4AB7" w:rsidRDefault="007B7DE8" w:rsidP="007B7DE8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</w:rPr>
      </w:pPr>
    </w:p>
    <w:p w14:paraId="71A5ADD6" w14:textId="77777777" w:rsidR="007B7DE8" w:rsidRPr="001D4AB7" w:rsidRDefault="007B7DE8" w:rsidP="007B7D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Cs w:val="28"/>
        </w:rPr>
      </w:pPr>
      <w:r w:rsidRPr="001D4AB7">
        <w:rPr>
          <w:b/>
          <w:bCs/>
        </w:rPr>
        <w:t>July</w:t>
      </w:r>
    </w:p>
    <w:p w14:paraId="7C0AF0EF" w14:textId="77777777" w:rsidR="007B7DE8" w:rsidRPr="001D4AB7" w:rsidRDefault="007B7DE8" w:rsidP="007B7DE8">
      <w:pPr>
        <w:pStyle w:val="NormalWeb"/>
        <w:spacing w:before="8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b/>
          <w:bCs/>
          <w:sz w:val="22"/>
        </w:rPr>
        <w:t>Regular Board Meeting Agenda Items</w:t>
      </w:r>
      <w:r w:rsidRPr="001D4AB7">
        <w:rPr>
          <w:rFonts w:ascii="Arial" w:hAnsi="Arial" w:cs="Arial"/>
          <w:sz w:val="22"/>
        </w:rPr>
        <w:t xml:space="preserve"> </w:t>
      </w:r>
    </w:p>
    <w:p w14:paraId="4ACA0D50" w14:textId="77777777" w:rsidR="007B7DE8" w:rsidRPr="001D4AB7" w:rsidRDefault="007B7DE8" w:rsidP="007B7DE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</w:rPr>
      </w:pPr>
      <w:r w:rsidRPr="001D4AB7">
        <w:rPr>
          <w:rFonts w:ascii="Arial" w:hAnsi="Arial" w:cs="Arial"/>
          <w:sz w:val="22"/>
        </w:rPr>
        <w:t xml:space="preserve">No Scheduled Board meeting </w:t>
      </w:r>
    </w:p>
    <w:p w14:paraId="446DA615" w14:textId="77777777" w:rsidR="007B7DE8" w:rsidRPr="001D4AB7" w:rsidRDefault="007B7DE8" w:rsidP="007B7D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14:paraId="3D893C4F" w14:textId="77777777" w:rsidR="007B7DE8" w:rsidRPr="001D4AB7" w:rsidRDefault="007B7DE8" w:rsidP="007B7DE8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54DB83E1" w14:textId="77777777" w:rsidR="007B7DE8" w:rsidRPr="001D4AB7" w:rsidRDefault="007B7DE8" w:rsidP="007B7DE8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</w:rPr>
      </w:pPr>
    </w:p>
    <w:p w14:paraId="045F3F22" w14:textId="77777777" w:rsidR="007B7DE8" w:rsidRPr="001D4AB7" w:rsidRDefault="007B7DE8" w:rsidP="007B7DE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Cs w:val="28"/>
        </w:rPr>
      </w:pPr>
      <w:r w:rsidRPr="001D4AB7">
        <w:rPr>
          <w:b/>
          <w:bCs/>
        </w:rPr>
        <w:t>Ongoing</w:t>
      </w:r>
    </w:p>
    <w:p w14:paraId="5505C082" w14:textId="77777777" w:rsidR="007B7DE8" w:rsidRDefault="007B7DE8" w:rsidP="007B7DE8">
      <w:pPr>
        <w:pStyle w:val="NormalWeb"/>
        <w:spacing w:before="0" w:beforeAutospacing="0" w:after="0" w:afterAutospacing="0"/>
      </w:pPr>
    </w:p>
    <w:p w14:paraId="58B72E2A" w14:textId="77777777" w:rsidR="007B7DE8" w:rsidRDefault="007B7DE8" w:rsidP="007B7DE8">
      <w:pPr>
        <w:pStyle w:val="NormalWeb"/>
        <w:spacing w:before="0" w:beforeAutospacing="0" w:after="0" w:afterAutospacing="0"/>
      </w:pPr>
    </w:p>
    <w:p w14:paraId="0672F387" w14:textId="77777777" w:rsidR="007B7DE8" w:rsidRDefault="007B7DE8" w:rsidP="007B7DE8">
      <w:pPr>
        <w:pStyle w:val="NormalWeb"/>
        <w:spacing w:before="0" w:beforeAutospacing="0" w:after="0" w:afterAutospacing="0"/>
      </w:pPr>
    </w:p>
    <w:p w14:paraId="02F53599" w14:textId="77777777" w:rsidR="007B7DE8" w:rsidRDefault="007B7DE8" w:rsidP="007B7DE8">
      <w:pPr>
        <w:pStyle w:val="NormalWeb"/>
        <w:spacing w:before="0" w:beforeAutospacing="0" w:after="0" w:afterAutospacing="0"/>
      </w:pPr>
    </w:p>
    <w:p w14:paraId="1415E0DD" w14:textId="77777777" w:rsidR="007B7DE8" w:rsidRDefault="007B7DE8" w:rsidP="007B7DE8">
      <w:pPr>
        <w:pStyle w:val="Footer"/>
        <w:tabs>
          <w:tab w:val="clear" w:pos="4320"/>
          <w:tab w:val="clear" w:pos="8640"/>
          <w:tab w:val="left" w:pos="1080"/>
        </w:tabs>
        <w:ind w:left="1080" w:hanging="1080"/>
        <w:rPr>
          <w:sz w:val="18"/>
          <w:szCs w:val="18"/>
        </w:rPr>
      </w:pPr>
      <w:r w:rsidRPr="00DB5FEE">
        <w:rPr>
          <w:sz w:val="18"/>
          <w:szCs w:val="18"/>
        </w:rPr>
        <w:t>Reference:</w:t>
      </w:r>
      <w:r w:rsidRPr="00DB5FEE">
        <w:rPr>
          <w:sz w:val="18"/>
          <w:szCs w:val="18"/>
        </w:rPr>
        <w:tab/>
        <w:t>Sections 61, 63, 85, 87, 108, 182, 277, 278, 279, 280, 281, 282, 283, 285, 286, 287, 288, 289, 292, 293 Education Act</w:t>
      </w:r>
    </w:p>
    <w:p w14:paraId="26602D32" w14:textId="77777777" w:rsidR="007B7DE8" w:rsidRDefault="007B7DE8" w:rsidP="007B7DE8">
      <w:pPr>
        <w:pStyle w:val="Footer"/>
        <w:tabs>
          <w:tab w:val="clear" w:pos="4320"/>
          <w:tab w:val="clear" w:pos="8640"/>
          <w:tab w:val="left" w:pos="1080"/>
        </w:tabs>
        <w:ind w:left="1080" w:hanging="1080"/>
        <w:rPr>
          <w:sz w:val="18"/>
          <w:szCs w:val="18"/>
        </w:rPr>
      </w:pPr>
    </w:p>
    <w:p w14:paraId="52B29667" w14:textId="77777777" w:rsidR="007B7DE8" w:rsidRDefault="007B7DE8" w:rsidP="007B7DE8">
      <w:pPr>
        <w:pStyle w:val="Footer"/>
        <w:tabs>
          <w:tab w:val="clear" w:pos="4320"/>
          <w:tab w:val="clear" w:pos="8640"/>
          <w:tab w:val="left" w:pos="1080"/>
        </w:tabs>
        <w:ind w:left="1080" w:hanging="1080"/>
        <w:rPr>
          <w:sz w:val="18"/>
          <w:szCs w:val="18"/>
        </w:rPr>
      </w:pPr>
    </w:p>
    <w:p w14:paraId="2840D2F3" w14:textId="3D341EA9" w:rsidR="007B7DE8" w:rsidRPr="00DB5FEE" w:rsidRDefault="007B7DE8" w:rsidP="007B7DE8">
      <w:pPr>
        <w:pStyle w:val="Footer"/>
        <w:tabs>
          <w:tab w:val="clear" w:pos="4320"/>
          <w:tab w:val="clear" w:pos="8640"/>
          <w:tab w:val="left" w:pos="1080"/>
        </w:tabs>
        <w:ind w:left="1080" w:hanging="1080"/>
        <w:rPr>
          <w:sz w:val="18"/>
          <w:szCs w:val="18"/>
        </w:rPr>
      </w:pPr>
      <w:r>
        <w:rPr>
          <w:sz w:val="18"/>
          <w:szCs w:val="18"/>
        </w:rPr>
        <w:t xml:space="preserve">Updated </w:t>
      </w:r>
      <w:r w:rsidR="0007433C">
        <w:rPr>
          <w:sz w:val="18"/>
          <w:szCs w:val="18"/>
        </w:rPr>
        <w:t>November 2020</w:t>
      </w:r>
    </w:p>
    <w:p w14:paraId="03797441" w14:textId="77777777" w:rsidR="000554DA" w:rsidRDefault="000554DA" w:rsidP="007B7DE8">
      <w:pPr>
        <w:outlineLvl w:val="0"/>
        <w:rPr>
          <w:rFonts w:ascii="Franklin Gothic Book" w:hAnsi="Franklin Gothic Book"/>
          <w:sz w:val="20"/>
        </w:rPr>
      </w:pPr>
    </w:p>
    <w:p w14:paraId="656D8786" w14:textId="77777777" w:rsidR="000554DA" w:rsidRDefault="000554DA" w:rsidP="00003560">
      <w:pPr>
        <w:jc w:val="center"/>
        <w:outlineLvl w:val="0"/>
        <w:rPr>
          <w:rFonts w:ascii="Franklin Gothic Book" w:hAnsi="Franklin Gothic Book"/>
          <w:sz w:val="20"/>
        </w:rPr>
      </w:pPr>
    </w:p>
    <w:p w14:paraId="35F51C70" w14:textId="77777777" w:rsidR="000554DA" w:rsidRDefault="000554DA" w:rsidP="00003560">
      <w:pPr>
        <w:jc w:val="center"/>
        <w:outlineLvl w:val="0"/>
        <w:rPr>
          <w:rFonts w:ascii="Franklin Gothic Book" w:hAnsi="Franklin Gothic Book"/>
          <w:sz w:val="20"/>
        </w:rPr>
      </w:pPr>
    </w:p>
    <w:p w14:paraId="1750B8BA" w14:textId="77777777" w:rsidR="000554DA" w:rsidRPr="000554DA" w:rsidRDefault="000554DA" w:rsidP="00003560">
      <w:pPr>
        <w:jc w:val="center"/>
        <w:outlineLvl w:val="0"/>
        <w:rPr>
          <w:rFonts w:ascii="Franklin Gothic Book" w:hAnsi="Franklin Gothic Book"/>
          <w:sz w:val="20"/>
        </w:rPr>
      </w:pPr>
    </w:p>
    <w:sectPr w:rsidR="000554DA" w:rsidRPr="000554DA" w:rsidSect="00B174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aperSrc w:first="258" w:other="262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EDE76" w14:textId="77777777" w:rsidR="00F423FC" w:rsidRDefault="00F423FC">
      <w:r>
        <w:separator/>
      </w:r>
    </w:p>
  </w:endnote>
  <w:endnote w:type="continuationSeparator" w:id="0">
    <w:p w14:paraId="71B4F785" w14:textId="77777777" w:rsidR="00F423FC" w:rsidRDefault="00F4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2B04E" w14:textId="77777777" w:rsidR="003B6A90" w:rsidRDefault="003B6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F1A2" w14:textId="77777777" w:rsidR="00A3681E" w:rsidRPr="009107C1" w:rsidRDefault="00A3681E" w:rsidP="00B174B3">
    <w:pPr>
      <w:pStyle w:val="Footer"/>
      <w:pBdr>
        <w:top w:val="single" w:sz="12" w:space="1" w:color="336699"/>
      </w:pBdr>
      <w:jc w:val="center"/>
      <w:rPr>
        <w:rFonts w:cs="Arial"/>
        <w:sz w:val="4"/>
        <w:szCs w:val="4"/>
      </w:rPr>
    </w:pPr>
  </w:p>
  <w:p w14:paraId="70A0056C" w14:textId="77777777" w:rsidR="003B6A90" w:rsidRPr="009107C1" w:rsidRDefault="003B6A90" w:rsidP="003B6A90">
    <w:pPr>
      <w:pStyle w:val="Footer"/>
      <w:pBdr>
        <w:top w:val="single" w:sz="12" w:space="1" w:color="336699"/>
      </w:pBdr>
      <w:jc w:val="center"/>
      <w:rPr>
        <w:sz w:val="4"/>
        <w:szCs w:val="4"/>
      </w:rPr>
    </w:pPr>
  </w:p>
  <w:p w14:paraId="45FCEE87" w14:textId="6561327F" w:rsidR="003B6A90" w:rsidRPr="00E8174E" w:rsidRDefault="003B6A90" w:rsidP="003B6A90">
    <w:pPr>
      <w:pStyle w:val="Footer"/>
      <w:tabs>
        <w:tab w:val="clear" w:pos="4320"/>
      </w:tabs>
      <w:rPr>
        <w:sz w:val="16"/>
      </w:rPr>
    </w:pPr>
    <w:r>
      <w:rPr>
        <w:sz w:val="16"/>
        <w:szCs w:val="16"/>
      </w:rPr>
      <w:t>Northwest School Division No. 203</w:t>
    </w:r>
    <w:r>
      <w:rPr>
        <w:sz w:val="16"/>
        <w:szCs w:val="16"/>
      </w:rPr>
      <w:tab/>
    </w:r>
  </w:p>
  <w:p w14:paraId="13579945" w14:textId="77777777" w:rsidR="003B6A90" w:rsidRPr="000863B2" w:rsidRDefault="003B6A90" w:rsidP="003B6A90">
    <w:pPr>
      <w:pStyle w:val="Footer"/>
      <w:rPr>
        <w:sz w:val="16"/>
        <w:szCs w:val="16"/>
      </w:rPr>
    </w:pPr>
    <w:r>
      <w:rPr>
        <w:sz w:val="16"/>
        <w:szCs w:val="16"/>
      </w:rPr>
      <w:t xml:space="preserve">Board Policy Handbook </w:t>
    </w:r>
  </w:p>
  <w:p w14:paraId="229FB8F2" w14:textId="72B4E651" w:rsidR="003B6A90" w:rsidRPr="005F08A2" w:rsidRDefault="005F08A2" w:rsidP="003B6A90">
    <w:pPr>
      <w:pStyle w:val="Header"/>
      <w:tabs>
        <w:tab w:val="left" w:pos="735"/>
        <w:tab w:val="right" w:pos="9360"/>
      </w:tabs>
      <w:rPr>
        <w:rFonts w:cs="Arial"/>
        <w:bCs/>
        <w:sz w:val="16"/>
        <w:szCs w:val="16"/>
      </w:rPr>
    </w:pPr>
    <w:r w:rsidRPr="005F08A2">
      <w:rPr>
        <w:rFonts w:cs="Arial"/>
        <w:bCs/>
        <w:sz w:val="16"/>
        <w:szCs w:val="16"/>
      </w:rPr>
      <w:t>Policy 2 Appendix:  BOARD ANNUAL WORK PLAN</w:t>
    </w:r>
    <w:r w:rsidR="003B6A90" w:rsidRPr="005F08A2">
      <w:rPr>
        <w:rFonts w:cs="Arial"/>
        <w:bCs/>
        <w:sz w:val="16"/>
        <w:szCs w:val="16"/>
      </w:rPr>
      <w:tab/>
      <w:t xml:space="preserve">  </w:t>
    </w:r>
    <w:r w:rsidR="003B6A90" w:rsidRPr="005F08A2">
      <w:rPr>
        <w:rFonts w:cs="Arial"/>
        <w:bCs/>
        <w:sz w:val="16"/>
        <w:szCs w:val="16"/>
      </w:rPr>
      <w:tab/>
    </w:r>
  </w:p>
  <w:p w14:paraId="5430BEA0" w14:textId="0BCFBE4F" w:rsidR="00A3681E" w:rsidRPr="00B174B3" w:rsidRDefault="00A3681E" w:rsidP="00B174B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B46C" w14:textId="77777777" w:rsidR="00A3681E" w:rsidRPr="009107C1" w:rsidRDefault="00A3681E" w:rsidP="00B174B3">
    <w:pPr>
      <w:pStyle w:val="Footer"/>
      <w:pBdr>
        <w:top w:val="single" w:sz="12" w:space="1" w:color="336699"/>
      </w:pBdr>
      <w:jc w:val="center"/>
      <w:rPr>
        <w:rFonts w:cs="Arial"/>
        <w:sz w:val="4"/>
        <w:szCs w:val="4"/>
      </w:rPr>
    </w:pPr>
  </w:p>
  <w:p w14:paraId="37F654A6" w14:textId="77777777" w:rsidR="00A3681E" w:rsidRDefault="0049647C" w:rsidP="0049647C">
    <w:pPr>
      <w:pStyle w:val="Footer"/>
      <w:rPr>
        <w:sz w:val="16"/>
        <w:szCs w:val="16"/>
      </w:rPr>
    </w:pPr>
    <w:r>
      <w:rPr>
        <w:sz w:val="16"/>
        <w:szCs w:val="16"/>
      </w:rPr>
      <w:t>Northwest School Division</w:t>
    </w:r>
  </w:p>
  <w:p w14:paraId="001A2DBD" w14:textId="77777777" w:rsidR="0049647C" w:rsidRPr="000863B2" w:rsidRDefault="0049647C" w:rsidP="0049647C">
    <w:pPr>
      <w:pStyle w:val="Footer"/>
      <w:rPr>
        <w:sz w:val="16"/>
        <w:szCs w:val="16"/>
      </w:rPr>
    </w:pPr>
    <w:r>
      <w:rPr>
        <w:sz w:val="16"/>
        <w:szCs w:val="16"/>
      </w:rPr>
      <w:t>Administrative Procedures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26CD2" w14:textId="77777777" w:rsidR="00F423FC" w:rsidRDefault="00F423FC">
      <w:r>
        <w:separator/>
      </w:r>
    </w:p>
  </w:footnote>
  <w:footnote w:type="continuationSeparator" w:id="0">
    <w:p w14:paraId="72C08B60" w14:textId="77777777" w:rsidR="00F423FC" w:rsidRDefault="00F4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AE45" w14:textId="77777777" w:rsidR="003B6A90" w:rsidRDefault="003B6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012E" w14:textId="77777777" w:rsidR="003B6A90" w:rsidRDefault="003B6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B7DF" w14:textId="09E16813" w:rsidR="008412B2" w:rsidRDefault="008E5CEE" w:rsidP="0049647C">
    <w:pPr>
      <w:pStyle w:val="Header"/>
      <w:tabs>
        <w:tab w:val="left" w:pos="735"/>
        <w:tab w:val="right" w:pos="9360"/>
      </w:tabs>
      <w:rPr>
        <w:rFonts w:ascii="Franklin Gothic Book" w:hAnsi="Franklin Gothic Book" w:cs="Times New Roman"/>
        <w:b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02B02594" wp14:editId="5D0D9D9A">
          <wp:simplePos x="0" y="0"/>
          <wp:positionH relativeFrom="column">
            <wp:posOffset>3835400</wp:posOffset>
          </wp:positionH>
          <wp:positionV relativeFrom="paragraph">
            <wp:posOffset>-60960</wp:posOffset>
          </wp:positionV>
          <wp:extent cx="2143125" cy="723900"/>
          <wp:effectExtent l="0" t="0" r="9525" b="0"/>
          <wp:wrapTight wrapText="bothSides">
            <wp:wrapPolygon edited="0">
              <wp:start x="0" y="0"/>
              <wp:lineTo x="0" y="21032"/>
              <wp:lineTo x="21504" y="21032"/>
              <wp:lineTo x="21504" y="0"/>
              <wp:lineTo x="0" y="0"/>
            </wp:wrapPolygon>
          </wp:wrapTight>
          <wp:docPr id="14" name="Picture 14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2B09F" w14:textId="77777777" w:rsidR="008E5CEE" w:rsidRDefault="008E5CEE" w:rsidP="0049647C">
    <w:pPr>
      <w:pStyle w:val="Header"/>
      <w:tabs>
        <w:tab w:val="left" w:pos="735"/>
        <w:tab w:val="right" w:pos="9360"/>
      </w:tabs>
      <w:rPr>
        <w:rFonts w:ascii="Franklin Gothic Book" w:hAnsi="Franklin Gothic Book" w:cs="Times New Roman"/>
        <w:b/>
      </w:rPr>
    </w:pPr>
  </w:p>
  <w:p w14:paraId="6A6EA74A" w14:textId="77777777" w:rsidR="00876F81" w:rsidRDefault="00876F81" w:rsidP="0049647C">
    <w:pPr>
      <w:pStyle w:val="Header"/>
      <w:tabs>
        <w:tab w:val="left" w:pos="735"/>
        <w:tab w:val="right" w:pos="9360"/>
      </w:tabs>
      <w:rPr>
        <w:rFonts w:ascii="Franklin Gothic Book" w:hAnsi="Franklin Gothic Book" w:cs="Times New Roman"/>
        <w:b/>
      </w:rPr>
    </w:pPr>
  </w:p>
  <w:p w14:paraId="4683F502" w14:textId="0A8206EA" w:rsidR="00A3681E" w:rsidRPr="009F7771" w:rsidRDefault="00983300" w:rsidP="0049647C">
    <w:pPr>
      <w:pStyle w:val="Header"/>
      <w:tabs>
        <w:tab w:val="left" w:pos="735"/>
        <w:tab w:val="right" w:pos="9360"/>
      </w:tabs>
      <w:rPr>
        <w:sz w:val="28"/>
        <w:szCs w:val="28"/>
      </w:rPr>
    </w:pPr>
    <w:r w:rsidRPr="009F7771">
      <w:rPr>
        <w:rFonts w:ascii="Franklin Gothic Book" w:hAnsi="Franklin Gothic Book" w:cs="Times New Roman"/>
        <w:b/>
        <w:sz w:val="28"/>
        <w:szCs w:val="28"/>
      </w:rPr>
      <w:t xml:space="preserve">Policy </w:t>
    </w:r>
    <w:r w:rsidR="002E5CE7" w:rsidRPr="009F7771">
      <w:rPr>
        <w:rFonts w:ascii="Franklin Gothic Book" w:hAnsi="Franklin Gothic Book" w:cs="Times New Roman"/>
        <w:b/>
        <w:sz w:val="28"/>
        <w:szCs w:val="28"/>
      </w:rPr>
      <w:t>2</w:t>
    </w:r>
    <w:r w:rsidRPr="009F7771">
      <w:rPr>
        <w:rFonts w:ascii="Franklin Gothic Book" w:hAnsi="Franklin Gothic Book" w:cs="Times New Roman"/>
        <w:b/>
        <w:sz w:val="28"/>
        <w:szCs w:val="28"/>
      </w:rPr>
      <w:t xml:space="preserve"> A</w:t>
    </w:r>
    <w:r w:rsidR="000554DA" w:rsidRPr="009F7771">
      <w:rPr>
        <w:rFonts w:ascii="Franklin Gothic Book" w:hAnsi="Franklin Gothic Book" w:cs="Times New Roman"/>
        <w:b/>
        <w:sz w:val="28"/>
        <w:szCs w:val="28"/>
      </w:rPr>
      <w:t>ppendix</w:t>
    </w:r>
    <w:r w:rsidRPr="009F7771">
      <w:rPr>
        <w:rFonts w:ascii="Franklin Gothic Book" w:hAnsi="Franklin Gothic Book" w:cs="Times New Roman"/>
        <w:b/>
        <w:sz w:val="28"/>
        <w:szCs w:val="28"/>
      </w:rPr>
      <w:t>:</w:t>
    </w:r>
    <w:r w:rsidR="008412B2" w:rsidRPr="009F7771">
      <w:rPr>
        <w:rFonts w:ascii="Franklin Gothic Book" w:hAnsi="Franklin Gothic Book" w:cs="Times New Roman"/>
        <w:b/>
        <w:sz w:val="28"/>
        <w:szCs w:val="28"/>
      </w:rPr>
      <w:t xml:space="preserve">  BOARD ANNUAL WORK PLAN</w:t>
    </w:r>
    <w:r w:rsidR="0049647C" w:rsidRPr="009F7771">
      <w:rPr>
        <w:sz w:val="28"/>
        <w:szCs w:val="28"/>
      </w:rPr>
      <w:tab/>
    </w:r>
    <w:r w:rsidR="0049647C" w:rsidRPr="009F7771">
      <w:rPr>
        <w:sz w:val="28"/>
        <w:szCs w:val="28"/>
      </w:rPr>
      <w:tab/>
      <w:t xml:space="preserve">  </w:t>
    </w:r>
    <w:r w:rsidR="0049647C" w:rsidRPr="009F7771">
      <w:rPr>
        <w:sz w:val="28"/>
        <w:szCs w:val="28"/>
      </w:rPr>
      <w:tab/>
    </w:r>
  </w:p>
  <w:p w14:paraId="4F5B1FC6" w14:textId="77777777" w:rsidR="00A3681E" w:rsidRPr="009107C1" w:rsidRDefault="00A3681E" w:rsidP="00B174B3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  <w:p w14:paraId="75DEC4CB" w14:textId="77777777" w:rsidR="00A3681E" w:rsidRDefault="00A3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22F4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7B516B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76435E"/>
    <w:multiLevelType w:val="hybridMultilevel"/>
    <w:tmpl w:val="70F00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606"/>
    <w:multiLevelType w:val="hybridMultilevel"/>
    <w:tmpl w:val="E490FC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07F98"/>
    <w:multiLevelType w:val="multilevel"/>
    <w:tmpl w:val="2AB4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952921"/>
    <w:multiLevelType w:val="hybridMultilevel"/>
    <w:tmpl w:val="2C784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CD254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7544"/>
    <w:multiLevelType w:val="hybridMultilevel"/>
    <w:tmpl w:val="E26E5B2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92A44"/>
    <w:multiLevelType w:val="multilevel"/>
    <w:tmpl w:val="ECD2C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0AF589E"/>
    <w:multiLevelType w:val="hybridMultilevel"/>
    <w:tmpl w:val="53F4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4EDA"/>
    <w:multiLevelType w:val="hybridMultilevel"/>
    <w:tmpl w:val="275A17F4"/>
    <w:lvl w:ilvl="0" w:tplc="3DC86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4719"/>
    <w:multiLevelType w:val="hybridMultilevel"/>
    <w:tmpl w:val="748A6538"/>
    <w:lvl w:ilvl="0" w:tplc="48101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D29E9"/>
    <w:multiLevelType w:val="multilevel"/>
    <w:tmpl w:val="2AB4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F3D415D"/>
    <w:multiLevelType w:val="hybridMultilevel"/>
    <w:tmpl w:val="8F7C0A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F1FAB"/>
    <w:multiLevelType w:val="hybridMultilevel"/>
    <w:tmpl w:val="45263A8A"/>
    <w:lvl w:ilvl="0" w:tplc="F5E6FE16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96B95"/>
    <w:multiLevelType w:val="hybridMultilevel"/>
    <w:tmpl w:val="A2A2CDA2"/>
    <w:lvl w:ilvl="0" w:tplc="6C1CE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42D93"/>
    <w:multiLevelType w:val="multilevel"/>
    <w:tmpl w:val="2AB4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384EAC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81A2E04"/>
    <w:multiLevelType w:val="hybridMultilevel"/>
    <w:tmpl w:val="C5F4A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01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193DDC"/>
    <w:multiLevelType w:val="multilevel"/>
    <w:tmpl w:val="7F6A66E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720"/>
      </w:pPr>
      <w:rPr>
        <w:rFonts w:ascii="Franklin Gothic Book" w:hAnsi="Franklin Gothic Book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3"/>
        </w:tabs>
        <w:ind w:left="3203" w:hanging="107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66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abstractNum w:abstractNumId="19" w15:restartNumberingAfterBreak="0">
    <w:nsid w:val="6741757A"/>
    <w:multiLevelType w:val="hybridMultilevel"/>
    <w:tmpl w:val="3DCE8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E116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FA7D06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3"/>
  </w:num>
  <w:num w:numId="5">
    <w:abstractNumId w:val="20"/>
  </w:num>
  <w:num w:numId="6">
    <w:abstractNumId w:val="0"/>
  </w:num>
  <w:num w:numId="7">
    <w:abstractNumId w:val="16"/>
  </w:num>
  <w:num w:numId="8">
    <w:abstractNumId w:val="8"/>
  </w:num>
  <w:num w:numId="9">
    <w:abstractNumId w:val="17"/>
  </w:num>
  <w:num w:numId="10">
    <w:abstractNumId w:val="21"/>
  </w:num>
  <w:num w:numId="11">
    <w:abstractNumId w:val="1"/>
  </w:num>
  <w:num w:numId="12">
    <w:abstractNumId w:val="11"/>
  </w:num>
  <w:num w:numId="13">
    <w:abstractNumId w:val="15"/>
  </w:num>
  <w:num w:numId="14">
    <w:abstractNumId w:val="12"/>
  </w:num>
  <w:num w:numId="15">
    <w:abstractNumId w:val="4"/>
  </w:num>
  <w:num w:numId="16">
    <w:abstractNumId w:val="6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7C"/>
    <w:rsid w:val="00003560"/>
    <w:rsid w:val="00051504"/>
    <w:rsid w:val="00055332"/>
    <w:rsid w:val="000554DA"/>
    <w:rsid w:val="0007433C"/>
    <w:rsid w:val="000863B2"/>
    <w:rsid w:val="00096F39"/>
    <w:rsid w:val="000A46C4"/>
    <w:rsid w:val="000D4446"/>
    <w:rsid w:val="0010630D"/>
    <w:rsid w:val="00174F68"/>
    <w:rsid w:val="001C00F7"/>
    <w:rsid w:val="001C0109"/>
    <w:rsid w:val="002462E8"/>
    <w:rsid w:val="002579F6"/>
    <w:rsid w:val="00274922"/>
    <w:rsid w:val="00275D09"/>
    <w:rsid w:val="002858E2"/>
    <w:rsid w:val="00296C77"/>
    <w:rsid w:val="002B13F6"/>
    <w:rsid w:val="002C3D2C"/>
    <w:rsid w:val="002D0856"/>
    <w:rsid w:val="002E5CE7"/>
    <w:rsid w:val="003001ED"/>
    <w:rsid w:val="00317588"/>
    <w:rsid w:val="00346912"/>
    <w:rsid w:val="00360FA1"/>
    <w:rsid w:val="003803E2"/>
    <w:rsid w:val="003948D4"/>
    <w:rsid w:val="003B6A90"/>
    <w:rsid w:val="00473C80"/>
    <w:rsid w:val="0049647C"/>
    <w:rsid w:val="004B5191"/>
    <w:rsid w:val="004C0FC2"/>
    <w:rsid w:val="00504D81"/>
    <w:rsid w:val="00540F50"/>
    <w:rsid w:val="00584071"/>
    <w:rsid w:val="005940C6"/>
    <w:rsid w:val="005A7E16"/>
    <w:rsid w:val="005E7BF2"/>
    <w:rsid w:val="005F08A2"/>
    <w:rsid w:val="0065734A"/>
    <w:rsid w:val="0067281F"/>
    <w:rsid w:val="006A6CAF"/>
    <w:rsid w:val="006F659E"/>
    <w:rsid w:val="006F7EE4"/>
    <w:rsid w:val="00703D09"/>
    <w:rsid w:val="00704FD8"/>
    <w:rsid w:val="0076421C"/>
    <w:rsid w:val="00765BDD"/>
    <w:rsid w:val="007B5918"/>
    <w:rsid w:val="007B7DE8"/>
    <w:rsid w:val="008365DB"/>
    <w:rsid w:val="008412B2"/>
    <w:rsid w:val="008466FE"/>
    <w:rsid w:val="00865907"/>
    <w:rsid w:val="00872B26"/>
    <w:rsid w:val="00876F81"/>
    <w:rsid w:val="008E5CEE"/>
    <w:rsid w:val="009107C1"/>
    <w:rsid w:val="00983300"/>
    <w:rsid w:val="009C4A70"/>
    <w:rsid w:val="009F7771"/>
    <w:rsid w:val="00A3201E"/>
    <w:rsid w:val="00A3681E"/>
    <w:rsid w:val="00A47E57"/>
    <w:rsid w:val="00A60E6A"/>
    <w:rsid w:val="00A86376"/>
    <w:rsid w:val="00A91FEE"/>
    <w:rsid w:val="00A95D36"/>
    <w:rsid w:val="00AD1CE4"/>
    <w:rsid w:val="00B174B3"/>
    <w:rsid w:val="00B652DA"/>
    <w:rsid w:val="00BB77CC"/>
    <w:rsid w:val="00BD14F9"/>
    <w:rsid w:val="00BD7D3A"/>
    <w:rsid w:val="00CA1324"/>
    <w:rsid w:val="00CA3ABD"/>
    <w:rsid w:val="00CB0A2E"/>
    <w:rsid w:val="00CB1D6B"/>
    <w:rsid w:val="00CE084D"/>
    <w:rsid w:val="00CE6A38"/>
    <w:rsid w:val="00D03AB9"/>
    <w:rsid w:val="00D060A1"/>
    <w:rsid w:val="00D2041F"/>
    <w:rsid w:val="00D87066"/>
    <w:rsid w:val="00D96F9B"/>
    <w:rsid w:val="00DA514E"/>
    <w:rsid w:val="00DD4C10"/>
    <w:rsid w:val="00DF3DA4"/>
    <w:rsid w:val="00E350AF"/>
    <w:rsid w:val="00E47B5B"/>
    <w:rsid w:val="00E523D2"/>
    <w:rsid w:val="00EA581B"/>
    <w:rsid w:val="00F423FC"/>
    <w:rsid w:val="00F92EC1"/>
    <w:rsid w:val="00FB67D4"/>
    <w:rsid w:val="00FD30C6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ABBDF"/>
  <w15:chartTrackingRefBased/>
  <w15:docId w15:val="{9BB71520-FAC5-4829-8572-D93B567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4DA"/>
    <w:rPr>
      <w:rFonts w:ascii="Arial" w:hAnsi="Arial" w:cs="Courier New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46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0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9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A3ABD"/>
    <w:rPr>
      <w:sz w:val="24"/>
      <w:lang w:val="en-US" w:eastAsia="en-US"/>
    </w:rPr>
  </w:style>
  <w:style w:type="character" w:customStyle="1" w:styleId="Heading1Char">
    <w:name w:val="Heading 1 Char"/>
    <w:link w:val="Heading1"/>
    <w:rsid w:val="000A46C4"/>
    <w:rPr>
      <w:rFonts w:ascii="Arial" w:hAnsi="Arial" w:cs="Courier New"/>
      <w:b/>
      <w:bCs/>
      <w:sz w:val="24"/>
    </w:rPr>
  </w:style>
  <w:style w:type="character" w:styleId="Hyperlink">
    <w:name w:val="Hyperlink"/>
    <w:rsid w:val="00BD7D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D3A"/>
    <w:pPr>
      <w:ind w:left="720"/>
    </w:pPr>
  </w:style>
  <w:style w:type="character" w:styleId="FollowedHyperlink">
    <w:name w:val="FollowedHyperlink"/>
    <w:basedOn w:val="DefaultParagraphFont"/>
    <w:rsid w:val="00BD7D3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DF3DA4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F3DA4"/>
    <w:rPr>
      <w:rFonts w:ascii="Arial" w:hAnsi="Arial" w:cs="Courier New"/>
      <w:b/>
      <w:bCs/>
      <w:sz w:val="28"/>
      <w:lang w:val="en-US" w:eastAsia="en-US"/>
    </w:rPr>
  </w:style>
  <w:style w:type="paragraph" w:customStyle="1" w:styleId="Style1">
    <w:name w:val="Style1"/>
    <w:basedOn w:val="Heading1"/>
    <w:rsid w:val="00A91FEE"/>
    <w:pPr>
      <w:jc w:val="center"/>
    </w:pPr>
    <w:rPr>
      <w:sz w:val="28"/>
      <w:szCs w:val="28"/>
    </w:rPr>
  </w:style>
  <w:style w:type="paragraph" w:styleId="NormalWeb">
    <w:name w:val="Normal (Web)"/>
    <w:basedOn w:val="Normal"/>
    <w:rsid w:val="007B7DE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erChar">
    <w:name w:val="Header Char"/>
    <w:basedOn w:val="DefaultParagraphFont"/>
    <w:link w:val="Header"/>
    <w:rsid w:val="003B6A90"/>
    <w:rPr>
      <w:rFonts w:ascii="Arial" w:hAnsi="Arial" w:cs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2BDE9BC46D943AB9F7726AA84645F" ma:contentTypeVersion="1" ma:contentTypeDescription="Create a new document." ma:contentTypeScope="" ma:versionID="f6a16f7c0c9063981b036493dd1e44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8777F-5E01-4B5E-95D1-4C4FEFFF912B}"/>
</file>

<file path=customXml/itemProps2.xml><?xml version="1.0" encoding="utf-8"?>
<ds:datastoreItem xmlns:ds="http://schemas.openxmlformats.org/officeDocument/2006/customXml" ds:itemID="{34F8C907-48A6-4B32-9915-BDD9DD43B101}"/>
</file>

<file path=customXml/itemProps3.xml><?xml version="1.0" encoding="utf-8"?>
<ds:datastoreItem xmlns:ds="http://schemas.openxmlformats.org/officeDocument/2006/customXml" ds:itemID="{0C5F4669-62C8-4A9A-AEA7-152356085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Edwards</dc:creator>
  <cp:keywords/>
  <cp:lastModifiedBy>Shirley Gerstenhofer</cp:lastModifiedBy>
  <cp:revision>2</cp:revision>
  <cp:lastPrinted>2018-09-07T15:58:00Z</cp:lastPrinted>
  <dcterms:created xsi:type="dcterms:W3CDTF">2021-02-23T14:32:00Z</dcterms:created>
  <dcterms:modified xsi:type="dcterms:W3CDTF">2021-02-23T14:32:00Z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0x010100B6D2BDE9BC46D943AB9F7726AA84645F</vt:lpwstr>
  </property>
</Properties>
</file>