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3371" w14:textId="22568280" w:rsidR="001E29B5" w:rsidRPr="006249D3" w:rsidRDefault="00BB698C" w:rsidP="00AB4CD4">
      <w:pPr>
        <w:rPr>
          <w:rFonts w:ascii="Franklin Gothic Book" w:hAnsi="Franklin Gothic Book"/>
        </w:rPr>
      </w:pPr>
      <w:r w:rsidRPr="006249D3">
        <w:rPr>
          <w:rFonts w:ascii="Franklin Gothic Book" w:hAnsi="Franklin Gothic Book"/>
        </w:rPr>
        <w:t xml:space="preserve">Meeting Date: </w:t>
      </w:r>
      <w:r w:rsidR="00B17859">
        <w:rPr>
          <w:rFonts w:ascii="Franklin Gothic Book" w:hAnsi="Franklin Gothic Book"/>
        </w:rPr>
        <w:t>February 8</w:t>
      </w:r>
      <w:r w:rsidR="00BB5CB8">
        <w:rPr>
          <w:rFonts w:ascii="Franklin Gothic Book" w:hAnsi="Franklin Gothic Book"/>
        </w:rPr>
        <w:t>, 2024</w:t>
      </w:r>
    </w:p>
    <w:p w14:paraId="1A80C366" w14:textId="58D4DD45" w:rsidR="00BB698C" w:rsidRPr="006249D3" w:rsidRDefault="00BB698C" w:rsidP="00AB4CD4">
      <w:pPr>
        <w:rPr>
          <w:rFonts w:ascii="Franklin Gothic Book" w:hAnsi="Franklin Gothic Book"/>
        </w:rPr>
      </w:pPr>
    </w:p>
    <w:p w14:paraId="7602334C" w14:textId="77777777" w:rsidR="00076052" w:rsidRDefault="00076052" w:rsidP="00AB4CD4">
      <w:pPr>
        <w:rPr>
          <w:rFonts w:ascii="Franklin Gothic Book" w:hAnsi="Franklin Gothic Book"/>
          <w:b/>
          <w:bCs/>
        </w:rPr>
      </w:pPr>
    </w:p>
    <w:p w14:paraId="79398943" w14:textId="633A6A24" w:rsidR="00BB698C" w:rsidRDefault="008943E1" w:rsidP="00AB4CD4">
      <w:pPr>
        <w:rPr>
          <w:rFonts w:ascii="Franklin Gothic Book" w:hAnsi="Franklin Gothic Book"/>
          <w:b/>
          <w:bCs/>
        </w:rPr>
      </w:pPr>
      <w:r w:rsidRPr="006249D3">
        <w:rPr>
          <w:rFonts w:ascii="Franklin Gothic Book" w:hAnsi="Franklin Gothic Book"/>
          <w:b/>
          <w:bCs/>
        </w:rPr>
        <w:t>Highlight</w:t>
      </w:r>
      <w:r w:rsidR="00B53D9A" w:rsidRPr="006249D3">
        <w:rPr>
          <w:rFonts w:ascii="Franklin Gothic Book" w:hAnsi="Franklin Gothic Book"/>
          <w:b/>
          <w:bCs/>
        </w:rPr>
        <w:t xml:space="preserve"> 1:</w:t>
      </w:r>
      <w:r w:rsidR="00535E43" w:rsidRPr="006249D3">
        <w:rPr>
          <w:rFonts w:ascii="Franklin Gothic Book" w:hAnsi="Franklin Gothic Book"/>
          <w:b/>
          <w:bCs/>
        </w:rPr>
        <w:t xml:space="preserve"> </w:t>
      </w:r>
      <w:r w:rsidR="00BA7893">
        <w:rPr>
          <w:rFonts w:ascii="Franklin Gothic Book" w:hAnsi="Franklin Gothic Book"/>
          <w:b/>
          <w:bCs/>
        </w:rPr>
        <w:t>LINC Agreement</w:t>
      </w:r>
    </w:p>
    <w:p w14:paraId="4D6FD38D" w14:textId="77777777" w:rsidR="00D00C28" w:rsidRDefault="00D00C28" w:rsidP="00AB4CD4">
      <w:pPr>
        <w:rPr>
          <w:rFonts w:ascii="Franklin Gothic Book" w:hAnsi="Franklin Gothic Book"/>
        </w:rPr>
      </w:pPr>
    </w:p>
    <w:p w14:paraId="049854F6" w14:textId="77777777" w:rsidR="00D00C28" w:rsidRDefault="00D00C28" w:rsidP="00AB4CD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Key Messages:</w:t>
      </w:r>
    </w:p>
    <w:p w14:paraId="3D85D438" w14:textId="5C7EB952" w:rsidR="00885782" w:rsidRDefault="001E15D7" w:rsidP="00AB4CD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The LINC Agreement is bargained between the North West Teachers’ Association and the Northwest School Division senior administration and Board of Education. It covers locally determined benefits </w:t>
      </w:r>
      <w:r w:rsidR="00885782">
        <w:rPr>
          <w:rFonts w:ascii="Franklin Gothic Book" w:hAnsi="Franklin Gothic Book"/>
        </w:rPr>
        <w:t>and responsibilities for teachers.</w:t>
      </w:r>
    </w:p>
    <w:p w14:paraId="62382355" w14:textId="3B9B5BC8" w:rsidR="00BA7893" w:rsidRPr="00A40723" w:rsidRDefault="00885782" w:rsidP="00AB4CD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The new agreement was approved by </w:t>
      </w:r>
      <w:r w:rsidR="00BA7893" w:rsidRPr="00A40723">
        <w:rPr>
          <w:rFonts w:ascii="Franklin Gothic Book" w:hAnsi="Franklin Gothic Book"/>
        </w:rPr>
        <w:t>96%</w:t>
      </w:r>
      <w:r w:rsidR="00A40723" w:rsidRPr="00A40723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of the</w:t>
      </w:r>
      <w:r w:rsidR="00A40723" w:rsidRPr="00A40723">
        <w:rPr>
          <w:rFonts w:ascii="Franklin Gothic Book" w:hAnsi="Franklin Gothic Book"/>
        </w:rPr>
        <w:t xml:space="preserve"> NWTA membership</w:t>
      </w:r>
      <w:r>
        <w:rPr>
          <w:rFonts w:ascii="Franklin Gothic Book" w:hAnsi="Franklin Gothic Book"/>
        </w:rPr>
        <w:t>.</w:t>
      </w:r>
    </w:p>
    <w:p w14:paraId="76B88075" w14:textId="6CFEFA96" w:rsidR="00A40723" w:rsidRDefault="00885782" w:rsidP="00AB4CD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The new agreement </w:t>
      </w:r>
      <w:r w:rsidR="007F0E87">
        <w:rPr>
          <w:rFonts w:ascii="Franklin Gothic Book" w:hAnsi="Franklin Gothic Book"/>
        </w:rPr>
        <w:t xml:space="preserve">will be in place until </w:t>
      </w:r>
      <w:r w:rsidR="007D71CD">
        <w:rPr>
          <w:rFonts w:ascii="Franklin Gothic Book" w:hAnsi="Franklin Gothic Book"/>
        </w:rPr>
        <w:t>Aug 31, 2026</w:t>
      </w:r>
      <w:r w:rsidR="007F0E87">
        <w:rPr>
          <w:rFonts w:ascii="Franklin Gothic Book" w:hAnsi="Franklin Gothic Book"/>
        </w:rPr>
        <w:t>.</w:t>
      </w:r>
    </w:p>
    <w:p w14:paraId="50B15612" w14:textId="77777777" w:rsidR="007F0E87" w:rsidRDefault="007F0E87" w:rsidP="00AB4CD4">
      <w:pPr>
        <w:rPr>
          <w:rFonts w:ascii="Franklin Gothic Book" w:hAnsi="Franklin Gothic Book"/>
        </w:rPr>
      </w:pPr>
    </w:p>
    <w:p w14:paraId="2CBAAEE7" w14:textId="762E7EE8" w:rsidR="007D71CD" w:rsidRDefault="007B7246" w:rsidP="00AB4CD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Highlights from the agreement</w:t>
      </w:r>
      <w:r w:rsidR="007F617E">
        <w:rPr>
          <w:rFonts w:ascii="Franklin Gothic Book" w:hAnsi="Franklin Gothic Book"/>
        </w:rPr>
        <w:t>:</w:t>
      </w:r>
    </w:p>
    <w:p w14:paraId="29B5DDDB" w14:textId="5D7F3379" w:rsidR="007B7246" w:rsidRDefault="007B7246" w:rsidP="00AB4CD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Extra-curricular hours for </w:t>
      </w:r>
      <w:r w:rsidR="00AE634C">
        <w:rPr>
          <w:rFonts w:ascii="Franklin Gothic Book" w:hAnsi="Franklin Gothic Book"/>
        </w:rPr>
        <w:t>Earned Days Off (</w:t>
      </w:r>
      <w:r>
        <w:rPr>
          <w:rFonts w:ascii="Franklin Gothic Book" w:hAnsi="Franklin Gothic Book"/>
        </w:rPr>
        <w:t>EDOs</w:t>
      </w:r>
      <w:r w:rsidR="00AE634C">
        <w:rPr>
          <w:rFonts w:ascii="Franklin Gothic Book" w:hAnsi="Franklin Gothic Book"/>
        </w:rPr>
        <w:t>)</w:t>
      </w:r>
      <w:r w:rsidR="001F263B">
        <w:rPr>
          <w:rFonts w:ascii="Franklin Gothic Book" w:hAnsi="Franklin Gothic Book"/>
        </w:rPr>
        <w:t xml:space="preserve"> – </w:t>
      </w:r>
      <w:r w:rsidR="00104BBB">
        <w:rPr>
          <w:rFonts w:ascii="Franklin Gothic Book" w:hAnsi="Franklin Gothic Book"/>
        </w:rPr>
        <w:t xml:space="preserve">If teachers contribute </w:t>
      </w:r>
      <w:r w:rsidR="001F263B">
        <w:rPr>
          <w:rFonts w:ascii="Franklin Gothic Book" w:hAnsi="Franklin Gothic Book"/>
        </w:rPr>
        <w:t xml:space="preserve">70 hours </w:t>
      </w:r>
      <w:r w:rsidR="00104BBB">
        <w:rPr>
          <w:rFonts w:ascii="Franklin Gothic Book" w:hAnsi="Franklin Gothic Book"/>
        </w:rPr>
        <w:t>they earn</w:t>
      </w:r>
      <w:r w:rsidR="001F263B">
        <w:rPr>
          <w:rFonts w:ascii="Franklin Gothic Book" w:hAnsi="Franklin Gothic Book"/>
        </w:rPr>
        <w:t xml:space="preserve"> 1 day, 140 hours for 2 days, 210 hours for 3 days.</w:t>
      </w:r>
      <w:r w:rsidR="001116F3">
        <w:rPr>
          <w:rFonts w:ascii="Franklin Gothic Book" w:hAnsi="Franklin Gothic Book"/>
        </w:rPr>
        <w:t xml:space="preserve"> 35 hours a year can be carried over.</w:t>
      </w:r>
    </w:p>
    <w:p w14:paraId="447C8F54" w14:textId="77777777" w:rsidR="007B7246" w:rsidRDefault="007B7246" w:rsidP="00AB4CD4">
      <w:pPr>
        <w:rPr>
          <w:rFonts w:ascii="Franklin Gothic Book" w:hAnsi="Franklin Gothic Book"/>
        </w:rPr>
      </w:pPr>
    </w:p>
    <w:p w14:paraId="265D2B79" w14:textId="36B687F5" w:rsidR="007B7246" w:rsidRDefault="007F617E" w:rsidP="00AB4CD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Pay for substitute teachers</w:t>
      </w:r>
      <w:r w:rsidR="0096474F">
        <w:rPr>
          <w:rFonts w:ascii="Franklin Gothic Book" w:hAnsi="Franklin Gothic Book"/>
        </w:rPr>
        <w:t xml:space="preserve"> (per day)</w:t>
      </w:r>
      <w:r w:rsidR="00AE365E">
        <w:rPr>
          <w:rFonts w:ascii="Franklin Gothic Book" w:hAnsi="Franklin Gothic Book"/>
        </w:rPr>
        <w:t xml:space="preserve"> increasing over the </w:t>
      </w:r>
      <w:r w:rsidR="0096474F">
        <w:rPr>
          <w:rFonts w:ascii="Franklin Gothic Book" w:hAnsi="Franklin Gothic Book"/>
        </w:rPr>
        <w:t>next three years; Year 1</w:t>
      </w:r>
      <w:r w:rsidR="007B7246">
        <w:rPr>
          <w:rFonts w:ascii="Franklin Gothic Book" w:hAnsi="Franklin Gothic Book"/>
        </w:rPr>
        <w:t xml:space="preserve"> </w:t>
      </w:r>
      <w:r w:rsidR="0096474F">
        <w:rPr>
          <w:rFonts w:ascii="Franklin Gothic Book" w:hAnsi="Franklin Gothic Book"/>
        </w:rPr>
        <w:t>$</w:t>
      </w:r>
      <w:r w:rsidR="007B7246">
        <w:rPr>
          <w:rFonts w:ascii="Franklin Gothic Book" w:hAnsi="Franklin Gothic Book"/>
        </w:rPr>
        <w:t>280,</w:t>
      </w:r>
      <w:r w:rsidR="0096474F">
        <w:rPr>
          <w:rFonts w:ascii="Franklin Gothic Book" w:hAnsi="Franklin Gothic Book"/>
        </w:rPr>
        <w:t xml:space="preserve"> Year 2</w:t>
      </w:r>
      <w:r w:rsidR="007B7246">
        <w:rPr>
          <w:rFonts w:ascii="Franklin Gothic Book" w:hAnsi="Franklin Gothic Book"/>
        </w:rPr>
        <w:t xml:space="preserve"> </w:t>
      </w:r>
      <w:r w:rsidR="0096474F">
        <w:rPr>
          <w:rFonts w:ascii="Franklin Gothic Book" w:hAnsi="Franklin Gothic Book"/>
        </w:rPr>
        <w:t>$</w:t>
      </w:r>
      <w:r w:rsidR="007B7246">
        <w:rPr>
          <w:rFonts w:ascii="Franklin Gothic Book" w:hAnsi="Franklin Gothic Book"/>
        </w:rPr>
        <w:t>285,</w:t>
      </w:r>
      <w:r w:rsidR="0096474F">
        <w:rPr>
          <w:rFonts w:ascii="Franklin Gothic Book" w:hAnsi="Franklin Gothic Book"/>
        </w:rPr>
        <w:t xml:space="preserve"> Year 3</w:t>
      </w:r>
      <w:r w:rsidR="007B7246">
        <w:rPr>
          <w:rFonts w:ascii="Franklin Gothic Book" w:hAnsi="Franklin Gothic Book"/>
        </w:rPr>
        <w:t xml:space="preserve"> </w:t>
      </w:r>
      <w:r w:rsidR="0096474F">
        <w:rPr>
          <w:rFonts w:ascii="Franklin Gothic Book" w:hAnsi="Franklin Gothic Book"/>
        </w:rPr>
        <w:t>$</w:t>
      </w:r>
      <w:r w:rsidR="007B7246">
        <w:rPr>
          <w:rFonts w:ascii="Franklin Gothic Book" w:hAnsi="Franklin Gothic Book"/>
        </w:rPr>
        <w:t>290</w:t>
      </w:r>
    </w:p>
    <w:p w14:paraId="574AE906" w14:textId="14E9EC94" w:rsidR="007B7246" w:rsidRDefault="007B7246" w:rsidP="00AB4CD4">
      <w:pPr>
        <w:rPr>
          <w:rFonts w:ascii="Franklin Gothic Book" w:hAnsi="Franklin Gothic Book"/>
        </w:rPr>
      </w:pPr>
    </w:p>
    <w:p w14:paraId="56A3C9FB" w14:textId="598BFC46" w:rsidR="00BC3E53" w:rsidRPr="00A40723" w:rsidRDefault="00BC3E53" w:rsidP="00AB4CD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Teacher preparation time is also outlined in the agreement.</w:t>
      </w:r>
    </w:p>
    <w:p w14:paraId="4DEE0A4C" w14:textId="6AFEDBD3" w:rsidR="00E90A98" w:rsidRDefault="00E90A98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249B8C5E" w14:textId="77777777" w:rsidR="00071D47" w:rsidRDefault="00071D47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7C2BE818" w14:textId="10E92444" w:rsidR="00481C24" w:rsidRDefault="00481C24" w:rsidP="00481C24">
      <w:pPr>
        <w:rPr>
          <w:rFonts w:ascii="Franklin Gothic Book" w:hAnsi="Franklin Gothic Book"/>
          <w:b/>
          <w:bCs/>
        </w:rPr>
      </w:pPr>
      <w:r w:rsidRPr="006249D3">
        <w:rPr>
          <w:rFonts w:ascii="Franklin Gothic Book" w:hAnsi="Franklin Gothic Book"/>
          <w:b/>
          <w:bCs/>
        </w:rPr>
        <w:t xml:space="preserve">Highlight </w:t>
      </w:r>
      <w:r w:rsidR="000C675E">
        <w:rPr>
          <w:rFonts w:ascii="Franklin Gothic Book" w:hAnsi="Franklin Gothic Book"/>
          <w:b/>
          <w:bCs/>
        </w:rPr>
        <w:t>2</w:t>
      </w:r>
      <w:r w:rsidRPr="006249D3">
        <w:rPr>
          <w:rFonts w:ascii="Franklin Gothic Book" w:hAnsi="Franklin Gothic Book"/>
          <w:b/>
          <w:bCs/>
        </w:rPr>
        <w:t xml:space="preserve">: </w:t>
      </w:r>
      <w:r w:rsidR="00DC7D4F">
        <w:rPr>
          <w:rFonts w:ascii="Franklin Gothic Book" w:hAnsi="Franklin Gothic Book"/>
          <w:b/>
          <w:bCs/>
        </w:rPr>
        <w:t>2024-2025 Academic Calendar Approved</w:t>
      </w:r>
    </w:p>
    <w:p w14:paraId="2F8822F7" w14:textId="77777777" w:rsidR="00421624" w:rsidRDefault="00421624" w:rsidP="00481C24">
      <w:pPr>
        <w:rPr>
          <w:rFonts w:ascii="Franklin Gothic Book" w:hAnsi="Franklin Gothic Book"/>
          <w:b/>
          <w:bCs/>
        </w:rPr>
      </w:pPr>
    </w:p>
    <w:p w14:paraId="4D0E0B97" w14:textId="77777777" w:rsidR="00CA429F" w:rsidRDefault="00CA429F" w:rsidP="00481C24">
      <w:pPr>
        <w:rPr>
          <w:rFonts w:ascii="Franklin Gothic Book" w:hAnsi="Franklin Gothic Book"/>
          <w:b/>
          <w:bCs/>
          <w:szCs w:val="24"/>
        </w:rPr>
      </w:pPr>
      <w:r w:rsidRPr="00CA429F">
        <w:rPr>
          <w:rFonts w:ascii="Franklin Gothic Book" w:hAnsi="Franklin Gothic Book"/>
          <w:szCs w:val="24"/>
        </w:rPr>
        <w:t>Key Messages</w:t>
      </w:r>
      <w:r>
        <w:rPr>
          <w:rFonts w:ascii="Franklin Gothic Book" w:hAnsi="Franklin Gothic Book"/>
          <w:b/>
          <w:bCs/>
          <w:szCs w:val="24"/>
        </w:rPr>
        <w:t>:</w:t>
      </w:r>
    </w:p>
    <w:p w14:paraId="6C96FE73" w14:textId="7A8DA2E7" w:rsidR="00563656" w:rsidRPr="00AB7609" w:rsidRDefault="00AB7609" w:rsidP="00481C24">
      <w:p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School staff voted 58%</w:t>
      </w:r>
      <w:r w:rsidR="008B6553">
        <w:rPr>
          <w:rFonts w:ascii="Franklin Gothic Book" w:hAnsi="Franklin Gothic Book"/>
          <w:szCs w:val="24"/>
        </w:rPr>
        <w:t xml:space="preserve"> in </w:t>
      </w:r>
      <w:proofErr w:type="spellStart"/>
      <w:r w:rsidR="008B6553">
        <w:rPr>
          <w:rFonts w:ascii="Franklin Gothic Book" w:hAnsi="Franklin Gothic Book"/>
          <w:szCs w:val="24"/>
        </w:rPr>
        <w:t>favour</w:t>
      </w:r>
      <w:proofErr w:type="spellEnd"/>
      <w:r w:rsidR="008B6553">
        <w:rPr>
          <w:rFonts w:ascii="Franklin Gothic Book" w:hAnsi="Franklin Gothic Book"/>
          <w:szCs w:val="24"/>
        </w:rPr>
        <w:t xml:space="preserve"> of Option B</w:t>
      </w:r>
    </w:p>
    <w:p w14:paraId="198EF729" w14:textId="77777777" w:rsidR="00071D47" w:rsidRDefault="00071D47" w:rsidP="00481C24">
      <w:pPr>
        <w:rPr>
          <w:rFonts w:ascii="Franklin Gothic Book" w:hAnsi="Franklin Gothic Book"/>
          <w:b/>
          <w:bCs/>
          <w:szCs w:val="24"/>
        </w:rPr>
      </w:pPr>
    </w:p>
    <w:p w14:paraId="0F748826" w14:textId="3C8B8059" w:rsidR="0069198F" w:rsidRDefault="0069198F" w:rsidP="0069198F">
      <w:pPr>
        <w:rPr>
          <w:rFonts w:ascii="Franklin Gothic Book" w:hAnsi="Franklin Gothic Book"/>
          <w:b/>
          <w:bCs/>
        </w:rPr>
      </w:pPr>
      <w:r w:rsidRPr="006249D3">
        <w:rPr>
          <w:rFonts w:ascii="Franklin Gothic Book" w:hAnsi="Franklin Gothic Book"/>
          <w:b/>
          <w:bCs/>
        </w:rPr>
        <w:t xml:space="preserve">Highlight </w:t>
      </w:r>
      <w:r>
        <w:rPr>
          <w:rFonts w:ascii="Franklin Gothic Book" w:hAnsi="Franklin Gothic Book"/>
          <w:b/>
          <w:bCs/>
        </w:rPr>
        <w:t>3</w:t>
      </w:r>
      <w:r w:rsidRPr="006249D3">
        <w:rPr>
          <w:rFonts w:ascii="Franklin Gothic Book" w:hAnsi="Franklin Gothic Book"/>
          <w:b/>
          <w:bCs/>
        </w:rPr>
        <w:t xml:space="preserve">: </w:t>
      </w:r>
      <w:r w:rsidR="00BB6F27">
        <w:rPr>
          <w:rFonts w:ascii="Franklin Gothic Book" w:hAnsi="Franklin Gothic Book"/>
          <w:b/>
          <w:bCs/>
        </w:rPr>
        <w:t>Facilities Planning</w:t>
      </w:r>
    </w:p>
    <w:p w14:paraId="0497D12F" w14:textId="77777777" w:rsidR="0069198F" w:rsidRDefault="0069198F" w:rsidP="0069198F">
      <w:pPr>
        <w:rPr>
          <w:rFonts w:ascii="Franklin Gothic Book" w:hAnsi="Franklin Gothic Book"/>
          <w:b/>
          <w:bCs/>
        </w:rPr>
      </w:pPr>
    </w:p>
    <w:p w14:paraId="4F40A51B" w14:textId="77777777" w:rsidR="0069198F" w:rsidRDefault="0069198F" w:rsidP="0069198F">
      <w:pPr>
        <w:rPr>
          <w:rFonts w:ascii="Franklin Gothic Book" w:hAnsi="Franklin Gothic Book"/>
          <w:b/>
          <w:bCs/>
          <w:szCs w:val="24"/>
        </w:rPr>
      </w:pPr>
      <w:r w:rsidRPr="00CA429F">
        <w:rPr>
          <w:rFonts w:ascii="Franklin Gothic Book" w:hAnsi="Franklin Gothic Book"/>
          <w:szCs w:val="24"/>
        </w:rPr>
        <w:t>Key Messages</w:t>
      </w:r>
      <w:r>
        <w:rPr>
          <w:rFonts w:ascii="Franklin Gothic Book" w:hAnsi="Franklin Gothic Book"/>
          <w:b/>
          <w:bCs/>
          <w:szCs w:val="24"/>
        </w:rPr>
        <w:t>:</w:t>
      </w:r>
    </w:p>
    <w:p w14:paraId="5D459F16" w14:textId="7AAA75A8" w:rsidR="00BB6F27" w:rsidRDefault="00BB6F27" w:rsidP="0069198F">
      <w:p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Capital Plan</w:t>
      </w:r>
      <w:r w:rsidR="005564A5">
        <w:rPr>
          <w:rFonts w:ascii="Franklin Gothic Book" w:hAnsi="Franklin Gothic Book"/>
          <w:szCs w:val="24"/>
        </w:rPr>
        <w:t xml:space="preserve"> 2025-2026 school year</w:t>
      </w:r>
    </w:p>
    <w:p w14:paraId="2BFDC186" w14:textId="11BDDD1E" w:rsidR="00DE31EC" w:rsidRDefault="00DE31EC" w:rsidP="0069198F">
      <w:p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The Ministry of Education requires school divisions to submit their top three priorities for capital projects for Ministry consideration.</w:t>
      </w:r>
    </w:p>
    <w:p w14:paraId="7A5AEEE8" w14:textId="77777777" w:rsidR="00BB6F27" w:rsidRDefault="00BB6F27" w:rsidP="0069198F">
      <w:pPr>
        <w:rPr>
          <w:rFonts w:ascii="Franklin Gothic Book" w:hAnsi="Franklin Gothic Book"/>
          <w:szCs w:val="24"/>
        </w:rPr>
      </w:pPr>
    </w:p>
    <w:p w14:paraId="643C3237" w14:textId="4CE3AF15" w:rsidR="00BB6F27" w:rsidRDefault="00DF6476" w:rsidP="0069198F">
      <w:p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The top priorities for NWSD are:</w:t>
      </w:r>
    </w:p>
    <w:p w14:paraId="570D9F48" w14:textId="12201961" w:rsidR="00DF6476" w:rsidRDefault="00DF6476" w:rsidP="00DF6476">
      <w:pPr>
        <w:pStyle w:val="ListParagraph"/>
        <w:numPr>
          <w:ilvl w:val="0"/>
          <w:numId w:val="12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TPEC – new building</w:t>
      </w:r>
    </w:p>
    <w:p w14:paraId="1774BEED" w14:textId="42AD166A" w:rsidR="00DF6476" w:rsidRDefault="00DF6476" w:rsidP="00DF6476">
      <w:pPr>
        <w:pStyle w:val="ListParagraph"/>
        <w:numPr>
          <w:ilvl w:val="0"/>
          <w:numId w:val="12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Maidstone – new K-12 (combine </w:t>
      </w:r>
      <w:proofErr w:type="spellStart"/>
      <w:r>
        <w:rPr>
          <w:rFonts w:ascii="Franklin Gothic Book" w:hAnsi="Franklin Gothic Book"/>
          <w:szCs w:val="24"/>
        </w:rPr>
        <w:t>Ratushniak</w:t>
      </w:r>
      <w:proofErr w:type="spellEnd"/>
      <w:r>
        <w:rPr>
          <w:rFonts w:ascii="Franklin Gothic Book" w:hAnsi="Franklin Gothic Book"/>
          <w:szCs w:val="24"/>
        </w:rPr>
        <w:t xml:space="preserve"> and Maidstone High)</w:t>
      </w:r>
    </w:p>
    <w:p w14:paraId="452F3EA9" w14:textId="308CE6F8" w:rsidR="00DF6476" w:rsidRPr="00DF6476" w:rsidRDefault="00DF6476" w:rsidP="00DF6476">
      <w:pPr>
        <w:pStyle w:val="ListParagraph"/>
        <w:numPr>
          <w:ilvl w:val="0"/>
          <w:numId w:val="12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Meadow Lake Elementary school </w:t>
      </w:r>
      <w:r w:rsidR="000D09BA">
        <w:rPr>
          <w:rFonts w:ascii="Franklin Gothic Book" w:hAnsi="Franklin Gothic Book"/>
          <w:szCs w:val="24"/>
        </w:rPr>
        <w:t>– new building (combine Jubilee and Lakeview Schools)</w:t>
      </w:r>
    </w:p>
    <w:p w14:paraId="71E61F1D" w14:textId="612D3AB6" w:rsidR="00FF396B" w:rsidRDefault="00FF396B" w:rsidP="00481C24">
      <w:pPr>
        <w:rPr>
          <w:rFonts w:ascii="Franklin Gothic Book" w:hAnsi="Franklin Gothic Book"/>
        </w:rPr>
      </w:pPr>
    </w:p>
    <w:p w14:paraId="488766D6" w14:textId="77777777" w:rsidR="007A1F19" w:rsidRDefault="007A1F19" w:rsidP="00481C24">
      <w:pPr>
        <w:rPr>
          <w:rFonts w:ascii="Franklin Gothic Book" w:hAnsi="Franklin Gothic Book"/>
        </w:rPr>
      </w:pPr>
    </w:p>
    <w:p w14:paraId="271364E4" w14:textId="77777777" w:rsidR="007A1F19" w:rsidRDefault="007A1F19" w:rsidP="00481C24">
      <w:pPr>
        <w:rPr>
          <w:rFonts w:ascii="Franklin Gothic Book" w:hAnsi="Franklin Gothic Book"/>
        </w:rPr>
      </w:pPr>
    </w:p>
    <w:p w14:paraId="0D3D13B3" w14:textId="77777777" w:rsidR="007A1F19" w:rsidRDefault="007A1F19" w:rsidP="00481C24">
      <w:pPr>
        <w:rPr>
          <w:rFonts w:ascii="Franklin Gothic Book" w:hAnsi="Franklin Gothic Book"/>
        </w:rPr>
      </w:pPr>
    </w:p>
    <w:p w14:paraId="7E2A0D3D" w14:textId="77777777" w:rsidR="007A1F19" w:rsidRDefault="007A1F19" w:rsidP="00481C24">
      <w:pPr>
        <w:rPr>
          <w:rFonts w:ascii="Franklin Gothic Book" w:hAnsi="Franklin Gothic Book"/>
        </w:rPr>
      </w:pPr>
    </w:p>
    <w:p w14:paraId="0B42F1B4" w14:textId="77777777" w:rsidR="007A1F19" w:rsidRDefault="007A1F19" w:rsidP="00481C24">
      <w:pPr>
        <w:rPr>
          <w:rFonts w:ascii="Franklin Gothic Book" w:hAnsi="Franklin Gothic Book"/>
        </w:rPr>
      </w:pPr>
    </w:p>
    <w:p w14:paraId="240E9024" w14:textId="77777777" w:rsidR="00071D47" w:rsidRPr="00686AF3" w:rsidRDefault="00071D47" w:rsidP="00481C24">
      <w:pPr>
        <w:rPr>
          <w:rFonts w:ascii="Franklin Gothic Book" w:hAnsi="Franklin Gothic Book"/>
        </w:rPr>
      </w:pPr>
    </w:p>
    <w:p w14:paraId="7BF11129" w14:textId="007C633F" w:rsidR="00873E69" w:rsidRDefault="00873E69" w:rsidP="00873E69">
      <w:pPr>
        <w:rPr>
          <w:rFonts w:ascii="Franklin Gothic Book" w:hAnsi="Franklin Gothic Book"/>
          <w:b/>
          <w:bCs/>
        </w:rPr>
      </w:pPr>
      <w:r w:rsidRPr="006249D3">
        <w:rPr>
          <w:rFonts w:ascii="Franklin Gothic Book" w:hAnsi="Franklin Gothic Book"/>
          <w:b/>
          <w:bCs/>
        </w:rPr>
        <w:lastRenderedPageBreak/>
        <w:t xml:space="preserve">Highlight </w:t>
      </w:r>
      <w:r w:rsidR="006E2A53">
        <w:rPr>
          <w:rFonts w:ascii="Franklin Gothic Book" w:hAnsi="Franklin Gothic Book"/>
          <w:b/>
          <w:bCs/>
        </w:rPr>
        <w:t>4</w:t>
      </w:r>
      <w:r w:rsidRPr="006249D3">
        <w:rPr>
          <w:rFonts w:ascii="Franklin Gothic Book" w:hAnsi="Franklin Gothic Book"/>
          <w:b/>
          <w:bCs/>
        </w:rPr>
        <w:t xml:space="preserve">: </w:t>
      </w:r>
      <w:r>
        <w:rPr>
          <w:rFonts w:ascii="Franklin Gothic Book" w:hAnsi="Franklin Gothic Book"/>
          <w:b/>
          <w:bCs/>
        </w:rPr>
        <w:t>Celebrations</w:t>
      </w:r>
    </w:p>
    <w:p w14:paraId="6A2C4DF9" w14:textId="77777777" w:rsidR="00873E69" w:rsidRDefault="00873E69" w:rsidP="00873E69">
      <w:pPr>
        <w:rPr>
          <w:rFonts w:ascii="Franklin Gothic Book" w:hAnsi="Franklin Gothic Book"/>
          <w:b/>
          <w:bCs/>
        </w:rPr>
      </w:pPr>
    </w:p>
    <w:p w14:paraId="40B841DE" w14:textId="77777777" w:rsidR="00873E69" w:rsidRDefault="00873E69" w:rsidP="00873E69">
      <w:pPr>
        <w:rPr>
          <w:rFonts w:ascii="Franklin Gothic Book" w:hAnsi="Franklin Gothic Book"/>
          <w:b/>
          <w:bCs/>
          <w:szCs w:val="24"/>
        </w:rPr>
      </w:pPr>
      <w:r w:rsidRPr="00CA429F">
        <w:rPr>
          <w:rFonts w:ascii="Franklin Gothic Book" w:hAnsi="Franklin Gothic Book"/>
          <w:szCs w:val="24"/>
        </w:rPr>
        <w:t>Key Messages</w:t>
      </w:r>
      <w:r>
        <w:rPr>
          <w:rFonts w:ascii="Franklin Gothic Book" w:hAnsi="Franklin Gothic Book"/>
          <w:b/>
          <w:bCs/>
          <w:szCs w:val="24"/>
        </w:rPr>
        <w:t>:</w:t>
      </w:r>
    </w:p>
    <w:p w14:paraId="1DFCCB0D" w14:textId="77777777" w:rsidR="00636485" w:rsidRDefault="00636485" w:rsidP="00873E69">
      <w:pPr>
        <w:rPr>
          <w:rFonts w:ascii="Franklin Gothic Book" w:hAnsi="Franklin Gothic Book"/>
          <w:b/>
          <w:bCs/>
          <w:szCs w:val="24"/>
        </w:rPr>
      </w:pPr>
    </w:p>
    <w:p w14:paraId="0B03E05A" w14:textId="271261B0" w:rsidR="00E06728" w:rsidRPr="009F32F5" w:rsidRDefault="00607C6F" w:rsidP="00481C24">
      <w:pPr>
        <w:rPr>
          <w:rFonts w:ascii="Franklin Gothic Book" w:hAnsi="Franklin Gothic Book"/>
          <w:b/>
          <w:bCs/>
          <w:szCs w:val="24"/>
        </w:rPr>
      </w:pPr>
      <w:r w:rsidRPr="009F32F5">
        <w:rPr>
          <w:rFonts w:ascii="Franklin Gothic Book" w:hAnsi="Franklin Gothic Book"/>
          <w:b/>
          <w:bCs/>
          <w:szCs w:val="24"/>
        </w:rPr>
        <w:t>LINC Agreement Signing</w:t>
      </w:r>
    </w:p>
    <w:p w14:paraId="5C9732D8" w14:textId="7EF51DE2" w:rsidR="001B39A5" w:rsidRPr="009F32F5" w:rsidRDefault="001B39A5" w:rsidP="00481C24">
      <w:pPr>
        <w:rPr>
          <w:rFonts w:ascii="Franklin Gothic Book" w:hAnsi="Franklin Gothic Book"/>
          <w:szCs w:val="24"/>
        </w:rPr>
      </w:pPr>
      <w:r w:rsidRPr="009F32F5">
        <w:rPr>
          <w:rFonts w:ascii="Franklin Gothic Book" w:hAnsi="Franklin Gothic Book"/>
          <w:szCs w:val="24"/>
        </w:rPr>
        <w:t xml:space="preserve">A 96% approval of the NWSD/NWTA LINC Agreement signifies a trust and faith in the </w:t>
      </w:r>
      <w:r w:rsidR="0078168B" w:rsidRPr="009F32F5">
        <w:rPr>
          <w:rFonts w:ascii="Franklin Gothic Book" w:hAnsi="Franklin Gothic Book"/>
          <w:szCs w:val="24"/>
        </w:rPr>
        <w:t>collective bargaining process between the school division and local teachers’ association.</w:t>
      </w:r>
    </w:p>
    <w:p w14:paraId="6861882C" w14:textId="77777777" w:rsidR="00607C6F" w:rsidRPr="009F32F5" w:rsidRDefault="00607C6F" w:rsidP="00481C24">
      <w:pPr>
        <w:rPr>
          <w:rFonts w:ascii="Franklin Gothic Book" w:hAnsi="Franklin Gothic Book"/>
          <w:b/>
          <w:bCs/>
          <w:szCs w:val="24"/>
        </w:rPr>
      </w:pPr>
    </w:p>
    <w:p w14:paraId="387FA69E" w14:textId="0536CDDE" w:rsidR="0078168B" w:rsidRPr="009F32F5" w:rsidRDefault="00607C6F" w:rsidP="00481C24">
      <w:pPr>
        <w:rPr>
          <w:rFonts w:ascii="Franklin Gothic Book" w:hAnsi="Franklin Gothic Book"/>
          <w:b/>
          <w:bCs/>
          <w:szCs w:val="24"/>
        </w:rPr>
      </w:pPr>
      <w:r w:rsidRPr="009F32F5">
        <w:rPr>
          <w:rFonts w:ascii="Franklin Gothic Book" w:hAnsi="Franklin Gothic Book"/>
          <w:b/>
          <w:bCs/>
          <w:szCs w:val="24"/>
        </w:rPr>
        <w:t xml:space="preserve">Junior Boys Basketball in Ernie Studer and </w:t>
      </w:r>
      <w:proofErr w:type="spellStart"/>
      <w:r w:rsidRPr="009F32F5">
        <w:rPr>
          <w:rFonts w:ascii="Franklin Gothic Book" w:hAnsi="Franklin Gothic Book"/>
          <w:b/>
          <w:bCs/>
          <w:szCs w:val="24"/>
        </w:rPr>
        <w:t>Pierceland</w:t>
      </w:r>
      <w:proofErr w:type="spellEnd"/>
      <w:r w:rsidRPr="009F32F5">
        <w:rPr>
          <w:rFonts w:ascii="Franklin Gothic Book" w:hAnsi="Franklin Gothic Book"/>
          <w:b/>
          <w:bCs/>
          <w:szCs w:val="24"/>
        </w:rPr>
        <w:t xml:space="preserve"> for the first time in years!</w:t>
      </w:r>
    </w:p>
    <w:p w14:paraId="4F7E7894" w14:textId="4DB2D380" w:rsidR="0078168B" w:rsidRPr="009F32F5" w:rsidRDefault="0078168B" w:rsidP="00481C24">
      <w:pPr>
        <w:rPr>
          <w:rFonts w:ascii="Franklin Gothic Book" w:hAnsi="Franklin Gothic Book"/>
          <w:szCs w:val="24"/>
        </w:rPr>
      </w:pPr>
      <w:r w:rsidRPr="009F32F5">
        <w:rPr>
          <w:rFonts w:ascii="Franklin Gothic Book" w:hAnsi="Franklin Gothic Book"/>
          <w:szCs w:val="24"/>
        </w:rPr>
        <w:t xml:space="preserve">Ernie Studer School </w:t>
      </w:r>
      <w:r w:rsidR="00D04ADC" w:rsidRPr="009F32F5">
        <w:rPr>
          <w:rFonts w:ascii="Franklin Gothic Book" w:hAnsi="Franklin Gothic Book"/>
          <w:szCs w:val="24"/>
        </w:rPr>
        <w:t xml:space="preserve">was able to offer junior boys’ basketball this season for the first time in many years, thanks to the interest of students and </w:t>
      </w:r>
      <w:r w:rsidR="00595B9F" w:rsidRPr="009F32F5">
        <w:rPr>
          <w:rFonts w:ascii="Franklin Gothic Book" w:hAnsi="Franklin Gothic Book"/>
          <w:szCs w:val="24"/>
        </w:rPr>
        <w:t>Vice Principal Jon Kemp.</w:t>
      </w:r>
    </w:p>
    <w:p w14:paraId="2C51E050" w14:textId="77777777" w:rsidR="00595B9F" w:rsidRPr="009F32F5" w:rsidRDefault="00595B9F" w:rsidP="00481C24">
      <w:pPr>
        <w:rPr>
          <w:rFonts w:ascii="Franklin Gothic Book" w:hAnsi="Franklin Gothic Book"/>
          <w:szCs w:val="24"/>
        </w:rPr>
      </w:pPr>
    </w:p>
    <w:p w14:paraId="7E1B7632" w14:textId="7DCB8A46" w:rsidR="00595B9F" w:rsidRPr="009F32F5" w:rsidRDefault="00595B9F" w:rsidP="00481C24">
      <w:pPr>
        <w:rPr>
          <w:rFonts w:ascii="Franklin Gothic Book" w:hAnsi="Franklin Gothic Book"/>
          <w:szCs w:val="24"/>
        </w:rPr>
      </w:pPr>
      <w:proofErr w:type="spellStart"/>
      <w:r w:rsidRPr="009F32F5">
        <w:rPr>
          <w:rFonts w:ascii="Franklin Gothic Book" w:hAnsi="Franklin Gothic Book"/>
          <w:szCs w:val="24"/>
        </w:rPr>
        <w:t>Pierceland</w:t>
      </w:r>
      <w:proofErr w:type="spellEnd"/>
      <w:r w:rsidRPr="009F32F5">
        <w:rPr>
          <w:rFonts w:ascii="Franklin Gothic Book" w:hAnsi="Franklin Gothic Book"/>
          <w:szCs w:val="24"/>
        </w:rPr>
        <w:t xml:space="preserve"> </w:t>
      </w:r>
      <w:r w:rsidR="005E45D7" w:rsidRPr="009F32F5">
        <w:rPr>
          <w:rFonts w:ascii="Franklin Gothic Book" w:hAnsi="Franklin Gothic Book"/>
          <w:szCs w:val="24"/>
        </w:rPr>
        <w:t xml:space="preserve">Central </w:t>
      </w:r>
      <w:r w:rsidRPr="009F32F5">
        <w:rPr>
          <w:rFonts w:ascii="Franklin Gothic Book" w:hAnsi="Franklin Gothic Book"/>
          <w:szCs w:val="24"/>
        </w:rPr>
        <w:t xml:space="preserve">School formed a co-operative team with Chief </w:t>
      </w:r>
      <w:proofErr w:type="spellStart"/>
      <w:r w:rsidRPr="009F32F5">
        <w:rPr>
          <w:rFonts w:ascii="Franklin Gothic Book" w:hAnsi="Franklin Gothic Book"/>
          <w:szCs w:val="24"/>
        </w:rPr>
        <w:t>Napew</w:t>
      </w:r>
      <w:proofErr w:type="spellEnd"/>
      <w:r w:rsidRPr="009F32F5">
        <w:rPr>
          <w:rFonts w:ascii="Franklin Gothic Book" w:hAnsi="Franklin Gothic Book"/>
          <w:szCs w:val="24"/>
        </w:rPr>
        <w:t xml:space="preserve"> School from Big Island Lake. The boys’ have had success and will compete at </w:t>
      </w:r>
      <w:r w:rsidR="005E45D7" w:rsidRPr="009F32F5">
        <w:rPr>
          <w:rFonts w:ascii="Franklin Gothic Book" w:hAnsi="Franklin Gothic Book"/>
          <w:szCs w:val="24"/>
        </w:rPr>
        <w:t xml:space="preserve">Districts on February 10 in </w:t>
      </w:r>
      <w:proofErr w:type="spellStart"/>
      <w:r w:rsidR="005E45D7" w:rsidRPr="009F32F5">
        <w:rPr>
          <w:rFonts w:ascii="Franklin Gothic Book" w:hAnsi="Franklin Gothic Book"/>
          <w:szCs w:val="24"/>
        </w:rPr>
        <w:t>Hillmond</w:t>
      </w:r>
      <w:proofErr w:type="spellEnd"/>
      <w:r w:rsidR="005E45D7" w:rsidRPr="009F32F5">
        <w:rPr>
          <w:rFonts w:ascii="Franklin Gothic Book" w:hAnsi="Franklin Gothic Book"/>
          <w:szCs w:val="24"/>
        </w:rPr>
        <w:t>.</w:t>
      </w:r>
    </w:p>
    <w:p w14:paraId="4E7438AE" w14:textId="688491DF" w:rsidR="005E45D7" w:rsidRPr="009F32F5" w:rsidRDefault="005E45D7" w:rsidP="00481C24">
      <w:pPr>
        <w:rPr>
          <w:rFonts w:ascii="Franklin Gothic Book" w:hAnsi="Franklin Gothic Book"/>
          <w:szCs w:val="24"/>
        </w:rPr>
      </w:pPr>
      <w:r w:rsidRPr="009F32F5">
        <w:rPr>
          <w:rFonts w:ascii="Franklin Gothic Book" w:hAnsi="Franklin Gothic Book"/>
          <w:szCs w:val="24"/>
        </w:rPr>
        <w:t xml:space="preserve">The school is coached by a grade 12 student from </w:t>
      </w:r>
      <w:proofErr w:type="spellStart"/>
      <w:r w:rsidRPr="009F32F5">
        <w:rPr>
          <w:rFonts w:ascii="Franklin Gothic Book" w:hAnsi="Franklin Gothic Book"/>
          <w:szCs w:val="24"/>
        </w:rPr>
        <w:t>Pierceland</w:t>
      </w:r>
      <w:proofErr w:type="spellEnd"/>
      <w:r w:rsidRPr="009F32F5">
        <w:rPr>
          <w:rFonts w:ascii="Franklin Gothic Book" w:hAnsi="Franklin Gothic Book"/>
          <w:szCs w:val="24"/>
        </w:rPr>
        <w:t xml:space="preserve"> and a staff member from Chief </w:t>
      </w:r>
      <w:proofErr w:type="spellStart"/>
      <w:r w:rsidRPr="009F32F5">
        <w:rPr>
          <w:rFonts w:ascii="Franklin Gothic Book" w:hAnsi="Franklin Gothic Book"/>
          <w:szCs w:val="24"/>
        </w:rPr>
        <w:t>Napew</w:t>
      </w:r>
      <w:proofErr w:type="spellEnd"/>
      <w:r w:rsidRPr="009F32F5">
        <w:rPr>
          <w:rFonts w:ascii="Franklin Gothic Book" w:hAnsi="Franklin Gothic Book"/>
          <w:szCs w:val="24"/>
        </w:rPr>
        <w:t>.</w:t>
      </w:r>
    </w:p>
    <w:p w14:paraId="4655206C" w14:textId="77777777" w:rsidR="00607C6F" w:rsidRPr="009F32F5" w:rsidRDefault="00607C6F" w:rsidP="00481C24">
      <w:pPr>
        <w:rPr>
          <w:rFonts w:ascii="Franklin Gothic Book" w:hAnsi="Franklin Gothic Book"/>
          <w:b/>
          <w:bCs/>
          <w:szCs w:val="24"/>
        </w:rPr>
      </w:pPr>
    </w:p>
    <w:p w14:paraId="349918E3" w14:textId="52025559" w:rsidR="00607C6F" w:rsidRPr="009F32F5" w:rsidRDefault="00C620B0" w:rsidP="00481C24">
      <w:pPr>
        <w:rPr>
          <w:rFonts w:ascii="Franklin Gothic Book" w:hAnsi="Franklin Gothic Book"/>
          <w:b/>
          <w:bCs/>
          <w:szCs w:val="24"/>
        </w:rPr>
      </w:pPr>
      <w:r w:rsidRPr="009F32F5">
        <w:rPr>
          <w:rFonts w:ascii="Franklin Gothic Book" w:hAnsi="Franklin Gothic Book"/>
          <w:b/>
          <w:bCs/>
          <w:szCs w:val="24"/>
        </w:rPr>
        <w:t xml:space="preserve">Edsby – continued success with </w:t>
      </w:r>
      <w:r w:rsidR="005E28FF" w:rsidRPr="009F32F5">
        <w:rPr>
          <w:rFonts w:ascii="Franklin Gothic Book" w:hAnsi="Franklin Gothic Book"/>
          <w:b/>
          <w:bCs/>
          <w:szCs w:val="24"/>
        </w:rPr>
        <w:t>Parent/Caregiver Engagement</w:t>
      </w:r>
    </w:p>
    <w:p w14:paraId="1CA97E16" w14:textId="4143C921" w:rsidR="00873E69" w:rsidRPr="009F32F5" w:rsidRDefault="005E45D7" w:rsidP="00481C24">
      <w:pPr>
        <w:rPr>
          <w:rFonts w:ascii="Franklin Gothic Book" w:hAnsi="Franklin Gothic Book"/>
          <w:b/>
          <w:bCs/>
          <w:szCs w:val="24"/>
        </w:rPr>
      </w:pPr>
      <w:r w:rsidRPr="009F32F5">
        <w:rPr>
          <w:rFonts w:ascii="Franklin Gothic Book" w:hAnsi="Franklin Gothic Book"/>
          <w:szCs w:val="24"/>
        </w:rPr>
        <w:t xml:space="preserve">The rollout of Edsby in NWSD has been received very well by families. </w:t>
      </w:r>
      <w:r w:rsidR="001B30F0" w:rsidRPr="009F32F5">
        <w:rPr>
          <w:rFonts w:ascii="Franklin Gothic Book" w:hAnsi="Franklin Gothic Book" w:cs="Segoe UI"/>
          <w:szCs w:val="24"/>
          <w:bdr w:val="none" w:sz="0" w:space="0" w:color="auto" w:frame="1"/>
        </w:rPr>
        <w:t>As of January 2024</w:t>
      </w:r>
      <w:r w:rsidRPr="009F32F5">
        <w:rPr>
          <w:rFonts w:ascii="Franklin Gothic Book" w:hAnsi="Franklin Gothic Book" w:cs="Segoe UI"/>
          <w:szCs w:val="24"/>
          <w:bdr w:val="none" w:sz="0" w:space="0" w:color="auto" w:frame="1"/>
        </w:rPr>
        <w:t>,</w:t>
      </w:r>
      <w:r w:rsidRPr="009F32F5">
        <w:rPr>
          <w:rFonts w:ascii="Franklin Gothic Book" w:hAnsi="Franklin Gothic Book" w:cs="Segoe UI"/>
          <w:b/>
          <w:bCs/>
          <w:i/>
          <w:iCs/>
          <w:szCs w:val="24"/>
          <w:bdr w:val="none" w:sz="0" w:space="0" w:color="auto" w:frame="1"/>
        </w:rPr>
        <w:t xml:space="preserve"> </w:t>
      </w:r>
      <w:r w:rsidR="001B30F0" w:rsidRPr="009F32F5">
        <w:rPr>
          <w:rFonts w:ascii="Franklin Gothic Book" w:hAnsi="Franklin Gothic Book" w:cs="Segoe UI"/>
          <w:szCs w:val="24"/>
          <w:bdr w:val="none" w:sz="0" w:space="0" w:color="auto" w:frame="1"/>
        </w:rPr>
        <w:t>89% of all students have at least one parent signed up on Edsby</w:t>
      </w:r>
      <w:r w:rsidRPr="009F32F5">
        <w:rPr>
          <w:rFonts w:ascii="Franklin Gothic Book" w:hAnsi="Franklin Gothic Book" w:cs="Segoe UI"/>
          <w:szCs w:val="24"/>
          <w:bdr w:val="none" w:sz="0" w:space="0" w:color="auto" w:frame="1"/>
        </w:rPr>
        <w:t xml:space="preserve">. </w:t>
      </w:r>
      <w:r w:rsidR="001B30F0" w:rsidRPr="009F32F5">
        <w:rPr>
          <w:rFonts w:ascii="Franklin Gothic Book" w:hAnsi="Franklin Gothic Book" w:cs="Segoe UI"/>
          <w:szCs w:val="24"/>
          <w:bdr w:val="none" w:sz="0" w:space="0" w:color="auto" w:frame="1"/>
        </w:rPr>
        <w:t>87% of FNMI students have at least one parent on Edsby</w:t>
      </w:r>
      <w:r w:rsidR="00F42AB4" w:rsidRPr="009F32F5">
        <w:rPr>
          <w:rFonts w:ascii="Franklin Gothic Book" w:hAnsi="Franklin Gothic Book" w:cs="Segoe UI"/>
          <w:szCs w:val="24"/>
          <w:bdr w:val="none" w:sz="0" w:space="0" w:color="auto" w:frame="1"/>
        </w:rPr>
        <w:t xml:space="preserve">. Most importantly, of the parents who have signed up to use Edsby, </w:t>
      </w:r>
      <w:r w:rsidR="001B30F0" w:rsidRPr="009F32F5">
        <w:rPr>
          <w:rFonts w:ascii="Franklin Gothic Book" w:hAnsi="Franklin Gothic Book" w:cs="Segoe UI"/>
          <w:szCs w:val="24"/>
          <w:bdr w:val="none" w:sz="0" w:space="0" w:color="auto" w:frame="1"/>
        </w:rPr>
        <w:t xml:space="preserve">91% are active </w:t>
      </w:r>
      <w:r w:rsidR="00F42AB4" w:rsidRPr="009F32F5">
        <w:rPr>
          <w:rFonts w:ascii="Franklin Gothic Book" w:hAnsi="Franklin Gothic Book" w:cs="Segoe UI"/>
          <w:szCs w:val="24"/>
          <w:bdr w:val="none" w:sz="0" w:space="0" w:color="auto" w:frame="1"/>
        </w:rPr>
        <w:t>users</w:t>
      </w:r>
      <w:r w:rsidR="009F32F5" w:rsidRPr="009F32F5">
        <w:rPr>
          <w:rFonts w:ascii="Franklin Gothic Book" w:hAnsi="Franklin Gothic Book" w:cs="Segoe UI"/>
          <w:szCs w:val="24"/>
          <w:bdr w:val="none" w:sz="0" w:space="0" w:color="auto" w:frame="1"/>
        </w:rPr>
        <w:t>.</w:t>
      </w:r>
    </w:p>
    <w:p w14:paraId="01CA6998" w14:textId="77777777" w:rsidR="00076052" w:rsidRDefault="00076052" w:rsidP="00076052">
      <w:pPr>
        <w:rPr>
          <w:rFonts w:ascii="Franklin Gothic Book" w:hAnsi="Franklin Gothic Book"/>
          <w:b/>
          <w:bCs/>
        </w:rPr>
      </w:pPr>
    </w:p>
    <w:p w14:paraId="41305B52" w14:textId="721FF7A7" w:rsidR="00EF0197" w:rsidRDefault="00E54360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 xml:space="preserve">Next meeting: </w:t>
      </w:r>
      <w:r w:rsidR="00C3407B">
        <w:rPr>
          <w:rFonts w:ascii="Franklin Gothic Book" w:hAnsi="Franklin Gothic Book" w:cs="Arial"/>
          <w:szCs w:val="24"/>
        </w:rPr>
        <w:t>March</w:t>
      </w:r>
      <w:r>
        <w:rPr>
          <w:rFonts w:ascii="Franklin Gothic Book" w:hAnsi="Franklin Gothic Book" w:cs="Arial"/>
          <w:szCs w:val="24"/>
        </w:rPr>
        <w:t xml:space="preserve"> </w:t>
      </w:r>
      <w:r w:rsidR="00F3506F">
        <w:rPr>
          <w:rFonts w:ascii="Franklin Gothic Book" w:hAnsi="Franklin Gothic Book" w:cs="Arial"/>
          <w:szCs w:val="24"/>
        </w:rPr>
        <w:t>7</w:t>
      </w:r>
      <w:r w:rsidR="005848DB">
        <w:rPr>
          <w:rFonts w:ascii="Franklin Gothic Book" w:hAnsi="Franklin Gothic Book" w:cs="Arial"/>
          <w:szCs w:val="24"/>
        </w:rPr>
        <w:t>, 2024</w:t>
      </w:r>
    </w:p>
    <w:sectPr w:rsidR="00EF0197" w:rsidSect="00BD0138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paperSrc w:first="258" w:other="26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9B429" w14:textId="77777777" w:rsidR="00BD0138" w:rsidRDefault="00BD0138">
      <w:r>
        <w:separator/>
      </w:r>
    </w:p>
  </w:endnote>
  <w:endnote w:type="continuationSeparator" w:id="0">
    <w:p w14:paraId="101C54CC" w14:textId="77777777" w:rsidR="00BD0138" w:rsidRDefault="00BD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2F31" w14:textId="77777777" w:rsidR="00154AA4" w:rsidRPr="009107C1" w:rsidRDefault="00154AA4" w:rsidP="00154AA4">
    <w:pPr>
      <w:pStyle w:val="Footer"/>
      <w:pBdr>
        <w:top w:val="single" w:sz="12" w:space="1" w:color="336699"/>
      </w:pBdr>
      <w:jc w:val="center"/>
      <w:rPr>
        <w:rFonts w:ascii="Arial" w:hAnsi="Arial" w:cs="Arial"/>
        <w:sz w:val="4"/>
        <w:szCs w:val="4"/>
      </w:rPr>
    </w:pPr>
    <w:bookmarkStart w:id="0" w:name="_Hlk35950903"/>
    <w:bookmarkStart w:id="1" w:name="_Hlk35950904"/>
  </w:p>
  <w:p w14:paraId="561B3F3E" w14:textId="77777777" w:rsidR="00154AA4" w:rsidRPr="000863B2" w:rsidRDefault="00154AA4" w:rsidP="00154AA4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Meadow Lake Office · 525 5</w:t>
    </w:r>
    <w:r w:rsidRPr="000863B2">
      <w:rPr>
        <w:sz w:val="16"/>
        <w:szCs w:val="16"/>
        <w:vertAlign w:val="superscript"/>
      </w:rPr>
      <w:t>th</w:t>
    </w:r>
    <w:r w:rsidRPr="000863B2">
      <w:rPr>
        <w:sz w:val="16"/>
        <w:szCs w:val="16"/>
      </w:rPr>
      <w:t xml:space="preserve"> Street West, Meadow Lake, SK   S9X 1B4 · Ph (306) 236-5614 · Fax (306) 236-3922</w:t>
    </w:r>
  </w:p>
  <w:p w14:paraId="6E56228F" w14:textId="77777777" w:rsidR="00154AA4" w:rsidRPr="000863B2" w:rsidRDefault="00154AA4" w:rsidP="00154AA4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South Office · Box 456, Marshall, SK   S0M 1R0 · Ph (306) 387-1200 · Fax (306) 387-1204</w:t>
    </w:r>
  </w:p>
  <w:p w14:paraId="7978BD82" w14:textId="77777777" w:rsidR="00154AA4" w:rsidRPr="000863B2" w:rsidRDefault="00154AA4" w:rsidP="00154AA4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Turtleford Office · Box 280, Turtleford, SK   S0M 2Y0 · Ph (306) 845-2150 · Fax (306) 845-3392</w:t>
    </w:r>
  </w:p>
  <w:bookmarkEnd w:id="0"/>
  <w:bookmarkEnd w:id="1"/>
  <w:p w14:paraId="280B2448" w14:textId="77777777" w:rsidR="00A3681E" w:rsidRPr="00154AA4" w:rsidRDefault="00A3681E" w:rsidP="002731A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C2379" w14:textId="77777777" w:rsidR="00A3681E" w:rsidRPr="009107C1" w:rsidRDefault="00A3681E" w:rsidP="00B174B3">
    <w:pPr>
      <w:pStyle w:val="Footer"/>
      <w:pBdr>
        <w:top w:val="single" w:sz="12" w:space="1" w:color="336699"/>
      </w:pBdr>
      <w:jc w:val="center"/>
      <w:rPr>
        <w:rFonts w:ascii="Arial" w:hAnsi="Arial" w:cs="Arial"/>
        <w:sz w:val="4"/>
        <w:szCs w:val="4"/>
      </w:rPr>
    </w:pPr>
  </w:p>
  <w:p w14:paraId="5059D2F1" w14:textId="77777777" w:rsidR="00A3681E" w:rsidRPr="000863B2" w:rsidRDefault="00A3681E" w:rsidP="00B174B3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Meadow Lake Office · 525 5</w:t>
    </w:r>
    <w:r w:rsidRPr="000863B2">
      <w:rPr>
        <w:sz w:val="16"/>
        <w:szCs w:val="16"/>
        <w:vertAlign w:val="superscript"/>
      </w:rPr>
      <w:t>th</w:t>
    </w:r>
    <w:r w:rsidRPr="000863B2">
      <w:rPr>
        <w:sz w:val="16"/>
        <w:szCs w:val="16"/>
      </w:rPr>
      <w:t xml:space="preserve"> Street West, Meadow Lake, SK   S9X 1B4 · Ph (306) 236-5614 · Fax (306) 236-3922</w:t>
    </w:r>
  </w:p>
  <w:p w14:paraId="20FE364D" w14:textId="77777777" w:rsidR="00A3681E" w:rsidRPr="000863B2" w:rsidRDefault="00A3681E" w:rsidP="00CA3ABD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South Office · Box 456, Marshall, SK   S0M 1R0 · Ph (306) 387-1200 · Fax (306) 387-1204</w:t>
    </w:r>
  </w:p>
  <w:p w14:paraId="5375FE24" w14:textId="77777777" w:rsidR="00A3681E" w:rsidRPr="000863B2" w:rsidRDefault="00A3681E" w:rsidP="00B174B3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Turtleford Office · Box 280, Turtleford, SK   S0M 2Y0 · Ph (306) 845-2150 · Fax (306) 845-3392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31696" w14:textId="77777777" w:rsidR="00BD0138" w:rsidRDefault="00BD0138">
      <w:r>
        <w:separator/>
      </w:r>
    </w:p>
  </w:footnote>
  <w:footnote w:type="continuationSeparator" w:id="0">
    <w:p w14:paraId="6CB15DDC" w14:textId="77777777" w:rsidR="00BD0138" w:rsidRDefault="00BD0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20A3" w14:textId="6A639255" w:rsidR="007E0544" w:rsidRPr="00A46BBA" w:rsidRDefault="002818C5" w:rsidP="007E0544">
    <w:pPr>
      <w:rPr>
        <w:rFonts w:ascii="Franklin Gothic Demi" w:hAnsi="Franklin Gothic Demi"/>
        <w:bCs/>
        <w:color w:val="0063A4"/>
        <w:sz w:val="32"/>
        <w:szCs w:val="32"/>
        <w:lang w:val="en-CA"/>
      </w:rPr>
    </w:pPr>
    <w:r w:rsidRPr="00E6788B">
      <w:rPr>
        <w:noProof/>
        <w:color w:val="0063A4"/>
        <w:sz w:val="32"/>
        <w:szCs w:val="32"/>
      </w:rPr>
      <w:drawing>
        <wp:anchor distT="0" distB="0" distL="114300" distR="114300" simplePos="0" relativeHeight="251657728" behindDoc="0" locked="0" layoutInCell="1" allowOverlap="1" wp14:anchorId="45BA6ABA" wp14:editId="605D1BDE">
          <wp:simplePos x="0" y="0"/>
          <wp:positionH relativeFrom="column">
            <wp:posOffset>4498340</wp:posOffset>
          </wp:positionH>
          <wp:positionV relativeFrom="paragraph">
            <wp:posOffset>-208915</wp:posOffset>
          </wp:positionV>
          <wp:extent cx="1459865" cy="49149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86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4EEB">
      <w:rPr>
        <w:rFonts w:ascii="Franklin Gothic Demi" w:hAnsi="Franklin Gothic Demi"/>
        <w:bCs/>
        <w:color w:val="0063A4"/>
        <w:sz w:val="32"/>
        <w:szCs w:val="32"/>
        <w:lang w:val="en-CA"/>
      </w:rPr>
      <w:t>February</w:t>
    </w:r>
    <w:r w:rsidR="00A77D18">
      <w:rPr>
        <w:rFonts w:ascii="Franklin Gothic Demi" w:hAnsi="Franklin Gothic Demi"/>
        <w:bCs/>
        <w:color w:val="0063A4"/>
        <w:sz w:val="32"/>
        <w:szCs w:val="32"/>
        <w:lang w:val="en-CA"/>
      </w:rPr>
      <w:t xml:space="preserve"> </w:t>
    </w:r>
    <w:r w:rsidR="003873C7">
      <w:rPr>
        <w:rFonts w:ascii="Franklin Gothic Demi" w:hAnsi="Franklin Gothic Demi"/>
        <w:bCs/>
        <w:color w:val="0063A4"/>
        <w:sz w:val="32"/>
        <w:szCs w:val="32"/>
        <w:lang w:val="en-CA"/>
      </w:rPr>
      <w:t>Board</w:t>
    </w:r>
    <w:r w:rsidR="00E6788B" w:rsidRPr="00E6788B">
      <w:rPr>
        <w:rFonts w:ascii="Franklin Gothic Demi" w:hAnsi="Franklin Gothic Demi"/>
        <w:bCs/>
        <w:color w:val="0063A4"/>
        <w:sz w:val="32"/>
        <w:szCs w:val="32"/>
        <w:lang w:val="en-CA"/>
      </w:rPr>
      <w:t xml:space="preserve"> </w:t>
    </w:r>
    <w:r w:rsidR="005C78B6">
      <w:rPr>
        <w:rFonts w:ascii="Franklin Gothic Demi" w:hAnsi="Franklin Gothic Demi"/>
        <w:bCs/>
        <w:color w:val="0063A4"/>
        <w:sz w:val="32"/>
        <w:szCs w:val="32"/>
        <w:lang w:val="en-CA"/>
      </w:rPr>
      <w:t>Highlight</w:t>
    </w:r>
    <w:r w:rsidR="00A77D18">
      <w:rPr>
        <w:rFonts w:ascii="Franklin Gothic Demi" w:hAnsi="Franklin Gothic Demi"/>
        <w:bCs/>
        <w:color w:val="0063A4"/>
        <w:sz w:val="32"/>
        <w:szCs w:val="32"/>
        <w:lang w:val="en-CA"/>
      </w:rPr>
      <w:t>s</w:t>
    </w:r>
  </w:p>
  <w:p w14:paraId="622BE27B" w14:textId="77777777" w:rsidR="008247DE" w:rsidRDefault="008247DE" w:rsidP="007E0544">
    <w:pPr>
      <w:pStyle w:val="Header"/>
      <w:tabs>
        <w:tab w:val="left" w:pos="1881"/>
        <w:tab w:val="right" w:pos="9360"/>
      </w:tabs>
      <w:rPr>
        <w:sz w:val="12"/>
        <w:szCs w:val="12"/>
      </w:rPr>
    </w:pPr>
  </w:p>
  <w:p w14:paraId="489C7DA5" w14:textId="77777777" w:rsidR="008247DE" w:rsidRPr="009107C1" w:rsidRDefault="008247DE" w:rsidP="00154AA4">
    <w:pPr>
      <w:pStyle w:val="Header"/>
      <w:pBdr>
        <w:bottom w:val="thinThickSmallGap" w:sz="18" w:space="1" w:color="336699"/>
      </w:pBdr>
      <w:jc w:val="right"/>
      <w:rPr>
        <w:sz w:val="12"/>
        <w:szCs w:val="12"/>
      </w:rPr>
    </w:pPr>
  </w:p>
  <w:p w14:paraId="368D1189" w14:textId="77777777" w:rsidR="00154AA4" w:rsidRDefault="00154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16954" w14:textId="653D9840" w:rsidR="00A3681E" w:rsidRDefault="00154AA4" w:rsidP="00154AA4">
    <w:pPr>
      <w:pStyle w:val="Header"/>
      <w:tabs>
        <w:tab w:val="left" w:pos="1881"/>
        <w:tab w:val="right" w:pos="9360"/>
      </w:tabs>
    </w:pPr>
    <w:r>
      <w:tab/>
    </w:r>
    <w:r>
      <w:tab/>
    </w:r>
    <w:r>
      <w:tab/>
    </w:r>
    <w:r w:rsidR="002818C5">
      <w:rPr>
        <w:noProof/>
      </w:rPr>
      <w:drawing>
        <wp:inline distT="0" distB="0" distL="0" distR="0" wp14:anchorId="1B9D406F" wp14:editId="229FBDB5">
          <wp:extent cx="214630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32AB3B" w14:textId="77777777" w:rsidR="00A3681E" w:rsidRPr="009107C1" w:rsidRDefault="00A3681E" w:rsidP="00B174B3">
    <w:pPr>
      <w:pStyle w:val="Header"/>
      <w:pBdr>
        <w:bottom w:val="thinThickSmallGap" w:sz="18" w:space="1" w:color="336699"/>
      </w:pBdr>
      <w:jc w:val="right"/>
      <w:rPr>
        <w:sz w:val="12"/>
        <w:szCs w:val="12"/>
      </w:rPr>
    </w:pPr>
  </w:p>
  <w:p w14:paraId="57DFF00B" w14:textId="77777777" w:rsidR="00A3681E" w:rsidRDefault="00A368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12B4D"/>
    <w:multiLevelType w:val="hybridMultilevel"/>
    <w:tmpl w:val="7B84E6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B32E1"/>
    <w:multiLevelType w:val="hybridMultilevel"/>
    <w:tmpl w:val="58121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96D7E"/>
    <w:multiLevelType w:val="hybridMultilevel"/>
    <w:tmpl w:val="BA1E99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B0888"/>
    <w:multiLevelType w:val="hybridMultilevel"/>
    <w:tmpl w:val="13A85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6E3680"/>
    <w:multiLevelType w:val="hybridMultilevel"/>
    <w:tmpl w:val="116844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51891"/>
    <w:multiLevelType w:val="hybridMultilevel"/>
    <w:tmpl w:val="F37EA8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D4D00"/>
    <w:multiLevelType w:val="hybridMultilevel"/>
    <w:tmpl w:val="5DA29D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E4024C"/>
    <w:multiLevelType w:val="hybridMultilevel"/>
    <w:tmpl w:val="91DE7D56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AC02EAB"/>
    <w:multiLevelType w:val="hybridMultilevel"/>
    <w:tmpl w:val="1F7C3D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074A4"/>
    <w:multiLevelType w:val="hybridMultilevel"/>
    <w:tmpl w:val="1054E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90C5C"/>
    <w:multiLevelType w:val="hybridMultilevel"/>
    <w:tmpl w:val="B2FAD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E1416"/>
    <w:multiLevelType w:val="hybridMultilevel"/>
    <w:tmpl w:val="735AE0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131078">
    <w:abstractNumId w:val="10"/>
  </w:num>
  <w:num w:numId="2" w16cid:durableId="1540118624">
    <w:abstractNumId w:val="9"/>
  </w:num>
  <w:num w:numId="3" w16cid:durableId="2082168509">
    <w:abstractNumId w:val="3"/>
  </w:num>
  <w:num w:numId="4" w16cid:durableId="378865209">
    <w:abstractNumId w:val="6"/>
  </w:num>
  <w:num w:numId="5" w16cid:durableId="374088028">
    <w:abstractNumId w:val="7"/>
  </w:num>
  <w:num w:numId="6" w16cid:durableId="161043693">
    <w:abstractNumId w:val="2"/>
  </w:num>
  <w:num w:numId="7" w16cid:durableId="15889220">
    <w:abstractNumId w:val="4"/>
  </w:num>
  <w:num w:numId="8" w16cid:durableId="1046295822">
    <w:abstractNumId w:val="1"/>
  </w:num>
  <w:num w:numId="9" w16cid:durableId="289868568">
    <w:abstractNumId w:val="8"/>
  </w:num>
  <w:num w:numId="10" w16cid:durableId="612398869">
    <w:abstractNumId w:val="11"/>
  </w:num>
  <w:num w:numId="11" w16cid:durableId="1007757395">
    <w:abstractNumId w:val="0"/>
  </w:num>
  <w:num w:numId="12" w16cid:durableId="1796754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C5"/>
    <w:rsid w:val="000030E6"/>
    <w:rsid w:val="000076B8"/>
    <w:rsid w:val="0001442F"/>
    <w:rsid w:val="000201AB"/>
    <w:rsid w:val="000211DA"/>
    <w:rsid w:val="00021A9B"/>
    <w:rsid w:val="00023D03"/>
    <w:rsid w:val="00025E2E"/>
    <w:rsid w:val="00033011"/>
    <w:rsid w:val="00033FF7"/>
    <w:rsid w:val="0003610B"/>
    <w:rsid w:val="00036A5F"/>
    <w:rsid w:val="00041C01"/>
    <w:rsid w:val="00043D9D"/>
    <w:rsid w:val="00051337"/>
    <w:rsid w:val="00051504"/>
    <w:rsid w:val="00053CBE"/>
    <w:rsid w:val="00055332"/>
    <w:rsid w:val="00056A5B"/>
    <w:rsid w:val="00060255"/>
    <w:rsid w:val="000649CC"/>
    <w:rsid w:val="00071D47"/>
    <w:rsid w:val="00072A8D"/>
    <w:rsid w:val="000738FF"/>
    <w:rsid w:val="000753AE"/>
    <w:rsid w:val="00076052"/>
    <w:rsid w:val="00084282"/>
    <w:rsid w:val="000852F5"/>
    <w:rsid w:val="00085586"/>
    <w:rsid w:val="000863B2"/>
    <w:rsid w:val="00093BED"/>
    <w:rsid w:val="00096F39"/>
    <w:rsid w:val="000A13BA"/>
    <w:rsid w:val="000B1ACC"/>
    <w:rsid w:val="000B2691"/>
    <w:rsid w:val="000B63F9"/>
    <w:rsid w:val="000C296F"/>
    <w:rsid w:val="000C5F56"/>
    <w:rsid w:val="000C675E"/>
    <w:rsid w:val="000D0367"/>
    <w:rsid w:val="000D09BA"/>
    <w:rsid w:val="000D4446"/>
    <w:rsid w:val="000D48AD"/>
    <w:rsid w:val="000D62E9"/>
    <w:rsid w:val="000E56CF"/>
    <w:rsid w:val="000E5D81"/>
    <w:rsid w:val="000E6007"/>
    <w:rsid w:val="000F516E"/>
    <w:rsid w:val="000F6233"/>
    <w:rsid w:val="001027FD"/>
    <w:rsid w:val="00102D83"/>
    <w:rsid w:val="00104BBB"/>
    <w:rsid w:val="001061EE"/>
    <w:rsid w:val="0010630D"/>
    <w:rsid w:val="00106BAF"/>
    <w:rsid w:val="00110BD4"/>
    <w:rsid w:val="001116F3"/>
    <w:rsid w:val="00113B88"/>
    <w:rsid w:val="00114365"/>
    <w:rsid w:val="001212EF"/>
    <w:rsid w:val="001320D8"/>
    <w:rsid w:val="00133DE3"/>
    <w:rsid w:val="00144C05"/>
    <w:rsid w:val="00145740"/>
    <w:rsid w:val="00147901"/>
    <w:rsid w:val="00154AA4"/>
    <w:rsid w:val="001559A5"/>
    <w:rsid w:val="001570D0"/>
    <w:rsid w:val="00157649"/>
    <w:rsid w:val="001601A7"/>
    <w:rsid w:val="00162D6F"/>
    <w:rsid w:val="0016591D"/>
    <w:rsid w:val="0016736F"/>
    <w:rsid w:val="00171118"/>
    <w:rsid w:val="00172AD3"/>
    <w:rsid w:val="00172CF1"/>
    <w:rsid w:val="00176417"/>
    <w:rsid w:val="001773FB"/>
    <w:rsid w:val="001846F0"/>
    <w:rsid w:val="00196CBF"/>
    <w:rsid w:val="00196E92"/>
    <w:rsid w:val="001A268F"/>
    <w:rsid w:val="001A4CFD"/>
    <w:rsid w:val="001A5456"/>
    <w:rsid w:val="001B30F0"/>
    <w:rsid w:val="001B39A5"/>
    <w:rsid w:val="001B3A2D"/>
    <w:rsid w:val="001B3BE7"/>
    <w:rsid w:val="001C0109"/>
    <w:rsid w:val="001C2DDC"/>
    <w:rsid w:val="001C4FF1"/>
    <w:rsid w:val="001C5FC5"/>
    <w:rsid w:val="001C64CC"/>
    <w:rsid w:val="001D31B3"/>
    <w:rsid w:val="001D7865"/>
    <w:rsid w:val="001E15D7"/>
    <w:rsid w:val="001E29B5"/>
    <w:rsid w:val="001E4B5F"/>
    <w:rsid w:val="001F00ED"/>
    <w:rsid w:val="001F263B"/>
    <w:rsid w:val="001F4E12"/>
    <w:rsid w:val="001F6324"/>
    <w:rsid w:val="00203631"/>
    <w:rsid w:val="00203C82"/>
    <w:rsid w:val="00215955"/>
    <w:rsid w:val="00215B7C"/>
    <w:rsid w:val="00215EC5"/>
    <w:rsid w:val="00220523"/>
    <w:rsid w:val="0022300D"/>
    <w:rsid w:val="002258B6"/>
    <w:rsid w:val="00233BD1"/>
    <w:rsid w:val="00234459"/>
    <w:rsid w:val="00234489"/>
    <w:rsid w:val="0023694E"/>
    <w:rsid w:val="00241F60"/>
    <w:rsid w:val="00244D64"/>
    <w:rsid w:val="002462E8"/>
    <w:rsid w:val="0024639D"/>
    <w:rsid w:val="00253B5B"/>
    <w:rsid w:val="00255C7D"/>
    <w:rsid w:val="002565F0"/>
    <w:rsid w:val="002622EC"/>
    <w:rsid w:val="0027167E"/>
    <w:rsid w:val="002731AF"/>
    <w:rsid w:val="00273CCB"/>
    <w:rsid w:val="00274922"/>
    <w:rsid w:val="00275700"/>
    <w:rsid w:val="002818C5"/>
    <w:rsid w:val="002839D2"/>
    <w:rsid w:val="00284E98"/>
    <w:rsid w:val="002858E2"/>
    <w:rsid w:val="00286602"/>
    <w:rsid w:val="0028739F"/>
    <w:rsid w:val="002877EB"/>
    <w:rsid w:val="0029127B"/>
    <w:rsid w:val="00291B38"/>
    <w:rsid w:val="00292DE9"/>
    <w:rsid w:val="00295E0B"/>
    <w:rsid w:val="00296186"/>
    <w:rsid w:val="002A1CB5"/>
    <w:rsid w:val="002A31CC"/>
    <w:rsid w:val="002A58FD"/>
    <w:rsid w:val="002A69E8"/>
    <w:rsid w:val="002A712C"/>
    <w:rsid w:val="002B0A03"/>
    <w:rsid w:val="002B13F6"/>
    <w:rsid w:val="002B1804"/>
    <w:rsid w:val="002B30DB"/>
    <w:rsid w:val="002B37FB"/>
    <w:rsid w:val="002B41F0"/>
    <w:rsid w:val="002B57DB"/>
    <w:rsid w:val="002B64DF"/>
    <w:rsid w:val="002B66D2"/>
    <w:rsid w:val="002C4759"/>
    <w:rsid w:val="002D0856"/>
    <w:rsid w:val="002D5D62"/>
    <w:rsid w:val="002D7103"/>
    <w:rsid w:val="002E2E4F"/>
    <w:rsid w:val="002E4810"/>
    <w:rsid w:val="002E4946"/>
    <w:rsid w:val="002E5C14"/>
    <w:rsid w:val="002F412E"/>
    <w:rsid w:val="003001ED"/>
    <w:rsid w:val="0030023A"/>
    <w:rsid w:val="00315CDD"/>
    <w:rsid w:val="00315FAF"/>
    <w:rsid w:val="00316B2B"/>
    <w:rsid w:val="00317588"/>
    <w:rsid w:val="003176DE"/>
    <w:rsid w:val="00322764"/>
    <w:rsid w:val="003247F7"/>
    <w:rsid w:val="00326AD3"/>
    <w:rsid w:val="00333AA4"/>
    <w:rsid w:val="00333D55"/>
    <w:rsid w:val="00334660"/>
    <w:rsid w:val="003348CF"/>
    <w:rsid w:val="003414EA"/>
    <w:rsid w:val="00344EF3"/>
    <w:rsid w:val="00346912"/>
    <w:rsid w:val="00353AE5"/>
    <w:rsid w:val="00353E0E"/>
    <w:rsid w:val="00354ABF"/>
    <w:rsid w:val="00360FA1"/>
    <w:rsid w:val="00361CFB"/>
    <w:rsid w:val="00365605"/>
    <w:rsid w:val="00367774"/>
    <w:rsid w:val="00371B9D"/>
    <w:rsid w:val="003724F5"/>
    <w:rsid w:val="00372D58"/>
    <w:rsid w:val="003730AB"/>
    <w:rsid w:val="003803E2"/>
    <w:rsid w:val="00384550"/>
    <w:rsid w:val="00384EAD"/>
    <w:rsid w:val="003873C7"/>
    <w:rsid w:val="003948D4"/>
    <w:rsid w:val="00396C78"/>
    <w:rsid w:val="00396D8E"/>
    <w:rsid w:val="00397545"/>
    <w:rsid w:val="003A46C8"/>
    <w:rsid w:val="003A7974"/>
    <w:rsid w:val="003B0342"/>
    <w:rsid w:val="003B23BC"/>
    <w:rsid w:val="003B7D5E"/>
    <w:rsid w:val="003D01C3"/>
    <w:rsid w:val="003D18B7"/>
    <w:rsid w:val="003E359B"/>
    <w:rsid w:val="003E7C5C"/>
    <w:rsid w:val="004001C2"/>
    <w:rsid w:val="00401D9F"/>
    <w:rsid w:val="00402A61"/>
    <w:rsid w:val="00403D03"/>
    <w:rsid w:val="00405072"/>
    <w:rsid w:val="004062B7"/>
    <w:rsid w:val="00410734"/>
    <w:rsid w:val="00411D65"/>
    <w:rsid w:val="00416EC7"/>
    <w:rsid w:val="00421624"/>
    <w:rsid w:val="00423AB3"/>
    <w:rsid w:val="00435EDC"/>
    <w:rsid w:val="00437331"/>
    <w:rsid w:val="0044394E"/>
    <w:rsid w:val="004458F5"/>
    <w:rsid w:val="004472BD"/>
    <w:rsid w:val="00455163"/>
    <w:rsid w:val="00464D09"/>
    <w:rsid w:val="0047183F"/>
    <w:rsid w:val="0047251A"/>
    <w:rsid w:val="00472A5F"/>
    <w:rsid w:val="0047689B"/>
    <w:rsid w:val="00480DF5"/>
    <w:rsid w:val="0048197D"/>
    <w:rsid w:val="00481C24"/>
    <w:rsid w:val="00485C70"/>
    <w:rsid w:val="004906A1"/>
    <w:rsid w:val="0049633F"/>
    <w:rsid w:val="004A1633"/>
    <w:rsid w:val="004A4099"/>
    <w:rsid w:val="004A7E71"/>
    <w:rsid w:val="004B0C8F"/>
    <w:rsid w:val="004B2045"/>
    <w:rsid w:val="004B5176"/>
    <w:rsid w:val="004B5191"/>
    <w:rsid w:val="004C0FC2"/>
    <w:rsid w:val="004D203E"/>
    <w:rsid w:val="004D3665"/>
    <w:rsid w:val="004E6933"/>
    <w:rsid w:val="004F101F"/>
    <w:rsid w:val="004F40F0"/>
    <w:rsid w:val="00501205"/>
    <w:rsid w:val="00502E41"/>
    <w:rsid w:val="00512572"/>
    <w:rsid w:val="00512B15"/>
    <w:rsid w:val="005151C5"/>
    <w:rsid w:val="0051579C"/>
    <w:rsid w:val="00516AEC"/>
    <w:rsid w:val="005215B5"/>
    <w:rsid w:val="005221EC"/>
    <w:rsid w:val="00532661"/>
    <w:rsid w:val="00532D77"/>
    <w:rsid w:val="00534E7A"/>
    <w:rsid w:val="00535D6F"/>
    <w:rsid w:val="00535E43"/>
    <w:rsid w:val="00540F50"/>
    <w:rsid w:val="00541A5F"/>
    <w:rsid w:val="0054762B"/>
    <w:rsid w:val="005564A5"/>
    <w:rsid w:val="00557BC6"/>
    <w:rsid w:val="00563656"/>
    <w:rsid w:val="0056392F"/>
    <w:rsid w:val="0057014A"/>
    <w:rsid w:val="00577011"/>
    <w:rsid w:val="0058275F"/>
    <w:rsid w:val="00584071"/>
    <w:rsid w:val="005848DB"/>
    <w:rsid w:val="00587646"/>
    <w:rsid w:val="0059356F"/>
    <w:rsid w:val="005940C6"/>
    <w:rsid w:val="00595B9F"/>
    <w:rsid w:val="005A0489"/>
    <w:rsid w:val="005A734F"/>
    <w:rsid w:val="005A7E16"/>
    <w:rsid w:val="005B0806"/>
    <w:rsid w:val="005B0D78"/>
    <w:rsid w:val="005B383B"/>
    <w:rsid w:val="005B5C29"/>
    <w:rsid w:val="005B72F7"/>
    <w:rsid w:val="005B7558"/>
    <w:rsid w:val="005C2AB0"/>
    <w:rsid w:val="005C78B6"/>
    <w:rsid w:val="005D6B8C"/>
    <w:rsid w:val="005D79C6"/>
    <w:rsid w:val="005E0E6F"/>
    <w:rsid w:val="005E28FF"/>
    <w:rsid w:val="005E45D7"/>
    <w:rsid w:val="005E53F2"/>
    <w:rsid w:val="005E7BF2"/>
    <w:rsid w:val="005F3891"/>
    <w:rsid w:val="005F45EF"/>
    <w:rsid w:val="005F6000"/>
    <w:rsid w:val="005F70F1"/>
    <w:rsid w:val="006005D0"/>
    <w:rsid w:val="00605F4F"/>
    <w:rsid w:val="00607C6F"/>
    <w:rsid w:val="00610FCC"/>
    <w:rsid w:val="00611B5D"/>
    <w:rsid w:val="00615808"/>
    <w:rsid w:val="00616798"/>
    <w:rsid w:val="00620F52"/>
    <w:rsid w:val="00622584"/>
    <w:rsid w:val="006249D3"/>
    <w:rsid w:val="0062671F"/>
    <w:rsid w:val="006308F5"/>
    <w:rsid w:val="006316B6"/>
    <w:rsid w:val="00635C5B"/>
    <w:rsid w:val="00636485"/>
    <w:rsid w:val="00636663"/>
    <w:rsid w:val="0064337F"/>
    <w:rsid w:val="00652CB0"/>
    <w:rsid w:val="00655815"/>
    <w:rsid w:val="00655ED5"/>
    <w:rsid w:val="00657123"/>
    <w:rsid w:val="00661C69"/>
    <w:rsid w:val="00662538"/>
    <w:rsid w:val="006663E3"/>
    <w:rsid w:val="0067281F"/>
    <w:rsid w:val="006807C7"/>
    <w:rsid w:val="006839A8"/>
    <w:rsid w:val="00685B22"/>
    <w:rsid w:val="00686AF3"/>
    <w:rsid w:val="0069198F"/>
    <w:rsid w:val="00691E4B"/>
    <w:rsid w:val="00691EA9"/>
    <w:rsid w:val="006929CE"/>
    <w:rsid w:val="006933C2"/>
    <w:rsid w:val="00695E9E"/>
    <w:rsid w:val="00697FA5"/>
    <w:rsid w:val="006A1F1C"/>
    <w:rsid w:val="006A283C"/>
    <w:rsid w:val="006A3336"/>
    <w:rsid w:val="006A6788"/>
    <w:rsid w:val="006B191F"/>
    <w:rsid w:val="006B1E7C"/>
    <w:rsid w:val="006B20D0"/>
    <w:rsid w:val="006B3CF4"/>
    <w:rsid w:val="006C5BEF"/>
    <w:rsid w:val="006D2CD0"/>
    <w:rsid w:val="006D730B"/>
    <w:rsid w:val="006D7B7D"/>
    <w:rsid w:val="006E2A53"/>
    <w:rsid w:val="006F00EF"/>
    <w:rsid w:val="006F0BA0"/>
    <w:rsid w:val="006F1C30"/>
    <w:rsid w:val="006F2776"/>
    <w:rsid w:val="006F3B74"/>
    <w:rsid w:val="006F47A3"/>
    <w:rsid w:val="006F7AC6"/>
    <w:rsid w:val="007015FE"/>
    <w:rsid w:val="00702F04"/>
    <w:rsid w:val="00703D09"/>
    <w:rsid w:val="00704FD8"/>
    <w:rsid w:val="00705384"/>
    <w:rsid w:val="00711883"/>
    <w:rsid w:val="00716D91"/>
    <w:rsid w:val="007172F6"/>
    <w:rsid w:val="00721BE2"/>
    <w:rsid w:val="00723229"/>
    <w:rsid w:val="007254A7"/>
    <w:rsid w:val="0074697A"/>
    <w:rsid w:val="00747772"/>
    <w:rsid w:val="00750237"/>
    <w:rsid w:val="00750354"/>
    <w:rsid w:val="00754B9F"/>
    <w:rsid w:val="007606C3"/>
    <w:rsid w:val="00765BDD"/>
    <w:rsid w:val="007758D1"/>
    <w:rsid w:val="00776BC9"/>
    <w:rsid w:val="0078168B"/>
    <w:rsid w:val="007846A9"/>
    <w:rsid w:val="00785289"/>
    <w:rsid w:val="00785EF0"/>
    <w:rsid w:val="0079668D"/>
    <w:rsid w:val="0079673F"/>
    <w:rsid w:val="007977B8"/>
    <w:rsid w:val="0079799A"/>
    <w:rsid w:val="007A1F19"/>
    <w:rsid w:val="007A51FB"/>
    <w:rsid w:val="007A722A"/>
    <w:rsid w:val="007A78EE"/>
    <w:rsid w:val="007B2F74"/>
    <w:rsid w:val="007B434D"/>
    <w:rsid w:val="007B548C"/>
    <w:rsid w:val="007B6F2A"/>
    <w:rsid w:val="007B7246"/>
    <w:rsid w:val="007C37E2"/>
    <w:rsid w:val="007C3EB4"/>
    <w:rsid w:val="007D52B8"/>
    <w:rsid w:val="007D63BC"/>
    <w:rsid w:val="007D71CD"/>
    <w:rsid w:val="007D77FF"/>
    <w:rsid w:val="007E0544"/>
    <w:rsid w:val="007E6220"/>
    <w:rsid w:val="007F0E87"/>
    <w:rsid w:val="007F3783"/>
    <w:rsid w:val="007F6144"/>
    <w:rsid w:val="007F617E"/>
    <w:rsid w:val="0080002E"/>
    <w:rsid w:val="00802EA5"/>
    <w:rsid w:val="00802FCE"/>
    <w:rsid w:val="00805E06"/>
    <w:rsid w:val="00810911"/>
    <w:rsid w:val="00811D42"/>
    <w:rsid w:val="008125A7"/>
    <w:rsid w:val="00813712"/>
    <w:rsid w:val="00815CF9"/>
    <w:rsid w:val="008238ED"/>
    <w:rsid w:val="008247DE"/>
    <w:rsid w:val="008273DD"/>
    <w:rsid w:val="00827A04"/>
    <w:rsid w:val="00831942"/>
    <w:rsid w:val="00833B7E"/>
    <w:rsid w:val="00836A6E"/>
    <w:rsid w:val="008411B6"/>
    <w:rsid w:val="008431DE"/>
    <w:rsid w:val="00843FFA"/>
    <w:rsid w:val="008441A1"/>
    <w:rsid w:val="008511BB"/>
    <w:rsid w:val="00855907"/>
    <w:rsid w:val="00856C98"/>
    <w:rsid w:val="0086137C"/>
    <w:rsid w:val="008617DC"/>
    <w:rsid w:val="008622E1"/>
    <w:rsid w:val="008638A9"/>
    <w:rsid w:val="00865907"/>
    <w:rsid w:val="008701FC"/>
    <w:rsid w:val="00870BF1"/>
    <w:rsid w:val="00870C36"/>
    <w:rsid w:val="0087166F"/>
    <w:rsid w:val="008717C5"/>
    <w:rsid w:val="00872A54"/>
    <w:rsid w:val="00873E69"/>
    <w:rsid w:val="00875633"/>
    <w:rsid w:val="00881B09"/>
    <w:rsid w:val="00881DE9"/>
    <w:rsid w:val="00885782"/>
    <w:rsid w:val="00887E58"/>
    <w:rsid w:val="00893519"/>
    <w:rsid w:val="00893A84"/>
    <w:rsid w:val="008943E1"/>
    <w:rsid w:val="0089560B"/>
    <w:rsid w:val="008A3054"/>
    <w:rsid w:val="008B0B35"/>
    <w:rsid w:val="008B6553"/>
    <w:rsid w:val="008C001B"/>
    <w:rsid w:val="008C0B50"/>
    <w:rsid w:val="008C3841"/>
    <w:rsid w:val="008C68CB"/>
    <w:rsid w:val="008D29F0"/>
    <w:rsid w:val="008D6DD0"/>
    <w:rsid w:val="008D6DE5"/>
    <w:rsid w:val="008E1E1E"/>
    <w:rsid w:val="008E4966"/>
    <w:rsid w:val="008E7DE4"/>
    <w:rsid w:val="008F012E"/>
    <w:rsid w:val="008F1EC3"/>
    <w:rsid w:val="008F2519"/>
    <w:rsid w:val="008F3041"/>
    <w:rsid w:val="008F4EEB"/>
    <w:rsid w:val="008F4F56"/>
    <w:rsid w:val="009015D5"/>
    <w:rsid w:val="00905CA2"/>
    <w:rsid w:val="009070B6"/>
    <w:rsid w:val="0091059A"/>
    <w:rsid w:val="009107C1"/>
    <w:rsid w:val="00910EED"/>
    <w:rsid w:val="00912F5E"/>
    <w:rsid w:val="009135A2"/>
    <w:rsid w:val="00915DF5"/>
    <w:rsid w:val="009162E9"/>
    <w:rsid w:val="009227E2"/>
    <w:rsid w:val="0092409C"/>
    <w:rsid w:val="00933CD6"/>
    <w:rsid w:val="00934D1B"/>
    <w:rsid w:val="009355A7"/>
    <w:rsid w:val="009456EC"/>
    <w:rsid w:val="00946D2B"/>
    <w:rsid w:val="0095077D"/>
    <w:rsid w:val="009512EB"/>
    <w:rsid w:val="00951337"/>
    <w:rsid w:val="0096474F"/>
    <w:rsid w:val="0097303E"/>
    <w:rsid w:val="00976124"/>
    <w:rsid w:val="009806C9"/>
    <w:rsid w:val="0098420A"/>
    <w:rsid w:val="009845C7"/>
    <w:rsid w:val="00984A75"/>
    <w:rsid w:val="00984CAB"/>
    <w:rsid w:val="00986382"/>
    <w:rsid w:val="00987414"/>
    <w:rsid w:val="0099185D"/>
    <w:rsid w:val="0099569B"/>
    <w:rsid w:val="009A0EA6"/>
    <w:rsid w:val="009A3B2E"/>
    <w:rsid w:val="009B1CA9"/>
    <w:rsid w:val="009B2020"/>
    <w:rsid w:val="009B373C"/>
    <w:rsid w:val="009B3CBE"/>
    <w:rsid w:val="009B4BC8"/>
    <w:rsid w:val="009C3694"/>
    <w:rsid w:val="009C4A70"/>
    <w:rsid w:val="009D4425"/>
    <w:rsid w:val="009D7B02"/>
    <w:rsid w:val="009E2C82"/>
    <w:rsid w:val="009E3FDB"/>
    <w:rsid w:val="009E6E47"/>
    <w:rsid w:val="009F0342"/>
    <w:rsid w:val="009F32F5"/>
    <w:rsid w:val="009F4D8F"/>
    <w:rsid w:val="009F638E"/>
    <w:rsid w:val="009F69B8"/>
    <w:rsid w:val="00A05F63"/>
    <w:rsid w:val="00A0789D"/>
    <w:rsid w:val="00A13AC8"/>
    <w:rsid w:val="00A16AB6"/>
    <w:rsid w:val="00A17AC9"/>
    <w:rsid w:val="00A238B1"/>
    <w:rsid w:val="00A25B0E"/>
    <w:rsid w:val="00A3681E"/>
    <w:rsid w:val="00A40723"/>
    <w:rsid w:val="00A41F2C"/>
    <w:rsid w:val="00A46826"/>
    <w:rsid w:val="00A46BBA"/>
    <w:rsid w:val="00A46FE6"/>
    <w:rsid w:val="00A512C7"/>
    <w:rsid w:val="00A51737"/>
    <w:rsid w:val="00A615E7"/>
    <w:rsid w:val="00A61819"/>
    <w:rsid w:val="00A65DED"/>
    <w:rsid w:val="00A67E41"/>
    <w:rsid w:val="00A77D18"/>
    <w:rsid w:val="00A805D8"/>
    <w:rsid w:val="00A81719"/>
    <w:rsid w:val="00A81B5B"/>
    <w:rsid w:val="00A830D6"/>
    <w:rsid w:val="00A83268"/>
    <w:rsid w:val="00A84965"/>
    <w:rsid w:val="00A86376"/>
    <w:rsid w:val="00A91DBE"/>
    <w:rsid w:val="00A9341A"/>
    <w:rsid w:val="00A9352C"/>
    <w:rsid w:val="00A939D3"/>
    <w:rsid w:val="00A9468E"/>
    <w:rsid w:val="00A96336"/>
    <w:rsid w:val="00A96916"/>
    <w:rsid w:val="00AA01D2"/>
    <w:rsid w:val="00AA17B6"/>
    <w:rsid w:val="00AA487C"/>
    <w:rsid w:val="00AB24F6"/>
    <w:rsid w:val="00AB4437"/>
    <w:rsid w:val="00AB4CD4"/>
    <w:rsid w:val="00AB57D6"/>
    <w:rsid w:val="00AB7609"/>
    <w:rsid w:val="00AC310E"/>
    <w:rsid w:val="00AC34BE"/>
    <w:rsid w:val="00AC61C0"/>
    <w:rsid w:val="00AD0A00"/>
    <w:rsid w:val="00AD0BBC"/>
    <w:rsid w:val="00AD1CE4"/>
    <w:rsid w:val="00AD3AE9"/>
    <w:rsid w:val="00AE269D"/>
    <w:rsid w:val="00AE2EAA"/>
    <w:rsid w:val="00AE365E"/>
    <w:rsid w:val="00AE524B"/>
    <w:rsid w:val="00AE534C"/>
    <w:rsid w:val="00AE634C"/>
    <w:rsid w:val="00AF1D4E"/>
    <w:rsid w:val="00AF5D06"/>
    <w:rsid w:val="00AF7017"/>
    <w:rsid w:val="00B05D38"/>
    <w:rsid w:val="00B10225"/>
    <w:rsid w:val="00B10240"/>
    <w:rsid w:val="00B14602"/>
    <w:rsid w:val="00B14FA4"/>
    <w:rsid w:val="00B159A0"/>
    <w:rsid w:val="00B174B3"/>
    <w:rsid w:val="00B17859"/>
    <w:rsid w:val="00B17E58"/>
    <w:rsid w:val="00B22204"/>
    <w:rsid w:val="00B22F97"/>
    <w:rsid w:val="00B313BF"/>
    <w:rsid w:val="00B330DF"/>
    <w:rsid w:val="00B33FA1"/>
    <w:rsid w:val="00B34190"/>
    <w:rsid w:val="00B34A40"/>
    <w:rsid w:val="00B41A55"/>
    <w:rsid w:val="00B44CD7"/>
    <w:rsid w:val="00B4601E"/>
    <w:rsid w:val="00B53D9A"/>
    <w:rsid w:val="00B541B2"/>
    <w:rsid w:val="00B5465F"/>
    <w:rsid w:val="00B600DD"/>
    <w:rsid w:val="00B64139"/>
    <w:rsid w:val="00B652DA"/>
    <w:rsid w:val="00B6745C"/>
    <w:rsid w:val="00B70EDC"/>
    <w:rsid w:val="00B71686"/>
    <w:rsid w:val="00B71985"/>
    <w:rsid w:val="00B7532F"/>
    <w:rsid w:val="00B81672"/>
    <w:rsid w:val="00B85126"/>
    <w:rsid w:val="00B93A8D"/>
    <w:rsid w:val="00BA42E1"/>
    <w:rsid w:val="00BA7893"/>
    <w:rsid w:val="00BB023E"/>
    <w:rsid w:val="00BB4C28"/>
    <w:rsid w:val="00BB55EB"/>
    <w:rsid w:val="00BB5CB8"/>
    <w:rsid w:val="00BB698C"/>
    <w:rsid w:val="00BB6F27"/>
    <w:rsid w:val="00BB7662"/>
    <w:rsid w:val="00BB77CC"/>
    <w:rsid w:val="00BC275D"/>
    <w:rsid w:val="00BC3814"/>
    <w:rsid w:val="00BC3E53"/>
    <w:rsid w:val="00BC5B80"/>
    <w:rsid w:val="00BC5D23"/>
    <w:rsid w:val="00BD0138"/>
    <w:rsid w:val="00BD08AB"/>
    <w:rsid w:val="00BD14F9"/>
    <w:rsid w:val="00BD34A8"/>
    <w:rsid w:val="00BD3F1F"/>
    <w:rsid w:val="00BD4E89"/>
    <w:rsid w:val="00BD6D8D"/>
    <w:rsid w:val="00BD78F2"/>
    <w:rsid w:val="00BF1837"/>
    <w:rsid w:val="00BF2274"/>
    <w:rsid w:val="00BF2CFA"/>
    <w:rsid w:val="00BF5471"/>
    <w:rsid w:val="00BF65C0"/>
    <w:rsid w:val="00BF6958"/>
    <w:rsid w:val="00C01DC8"/>
    <w:rsid w:val="00C02F69"/>
    <w:rsid w:val="00C15553"/>
    <w:rsid w:val="00C175C4"/>
    <w:rsid w:val="00C238B0"/>
    <w:rsid w:val="00C248CC"/>
    <w:rsid w:val="00C27375"/>
    <w:rsid w:val="00C279FE"/>
    <w:rsid w:val="00C3407B"/>
    <w:rsid w:val="00C3752A"/>
    <w:rsid w:val="00C376C1"/>
    <w:rsid w:val="00C4628B"/>
    <w:rsid w:val="00C471A9"/>
    <w:rsid w:val="00C50406"/>
    <w:rsid w:val="00C508E8"/>
    <w:rsid w:val="00C5358B"/>
    <w:rsid w:val="00C572B1"/>
    <w:rsid w:val="00C602EA"/>
    <w:rsid w:val="00C61D32"/>
    <w:rsid w:val="00C620B0"/>
    <w:rsid w:val="00C666EC"/>
    <w:rsid w:val="00C677F0"/>
    <w:rsid w:val="00C701CA"/>
    <w:rsid w:val="00C72147"/>
    <w:rsid w:val="00C73382"/>
    <w:rsid w:val="00C74312"/>
    <w:rsid w:val="00C74502"/>
    <w:rsid w:val="00C76421"/>
    <w:rsid w:val="00C76A0D"/>
    <w:rsid w:val="00C82705"/>
    <w:rsid w:val="00C86BA7"/>
    <w:rsid w:val="00C91709"/>
    <w:rsid w:val="00C97A5C"/>
    <w:rsid w:val="00CA1324"/>
    <w:rsid w:val="00CA3ABD"/>
    <w:rsid w:val="00CA429F"/>
    <w:rsid w:val="00CA595A"/>
    <w:rsid w:val="00CA5A2A"/>
    <w:rsid w:val="00CB0A2E"/>
    <w:rsid w:val="00CB15EF"/>
    <w:rsid w:val="00CB2774"/>
    <w:rsid w:val="00CB2FD3"/>
    <w:rsid w:val="00CB3CEE"/>
    <w:rsid w:val="00CB5C3F"/>
    <w:rsid w:val="00CC078B"/>
    <w:rsid w:val="00CC1597"/>
    <w:rsid w:val="00CC57E2"/>
    <w:rsid w:val="00CD1195"/>
    <w:rsid w:val="00CD1836"/>
    <w:rsid w:val="00CD236D"/>
    <w:rsid w:val="00CD3917"/>
    <w:rsid w:val="00CD402F"/>
    <w:rsid w:val="00CD4D6B"/>
    <w:rsid w:val="00CE084D"/>
    <w:rsid w:val="00CE2E76"/>
    <w:rsid w:val="00CE6A38"/>
    <w:rsid w:val="00CF6E54"/>
    <w:rsid w:val="00CF7384"/>
    <w:rsid w:val="00D00C28"/>
    <w:rsid w:val="00D01C61"/>
    <w:rsid w:val="00D04ADC"/>
    <w:rsid w:val="00D05E9A"/>
    <w:rsid w:val="00D060A1"/>
    <w:rsid w:val="00D149B4"/>
    <w:rsid w:val="00D16207"/>
    <w:rsid w:val="00D21AC3"/>
    <w:rsid w:val="00D236F3"/>
    <w:rsid w:val="00D24965"/>
    <w:rsid w:val="00D27299"/>
    <w:rsid w:val="00D2751B"/>
    <w:rsid w:val="00D27B2E"/>
    <w:rsid w:val="00D32F96"/>
    <w:rsid w:val="00D37A63"/>
    <w:rsid w:val="00D37F9D"/>
    <w:rsid w:val="00D46606"/>
    <w:rsid w:val="00D473A0"/>
    <w:rsid w:val="00D55F2B"/>
    <w:rsid w:val="00D56AD9"/>
    <w:rsid w:val="00D6009B"/>
    <w:rsid w:val="00D6605E"/>
    <w:rsid w:val="00D66E89"/>
    <w:rsid w:val="00D8101C"/>
    <w:rsid w:val="00D87066"/>
    <w:rsid w:val="00D90855"/>
    <w:rsid w:val="00D97190"/>
    <w:rsid w:val="00D9728D"/>
    <w:rsid w:val="00DA219E"/>
    <w:rsid w:val="00DA2CCD"/>
    <w:rsid w:val="00DA4D0D"/>
    <w:rsid w:val="00DA514E"/>
    <w:rsid w:val="00DA524F"/>
    <w:rsid w:val="00DA58C7"/>
    <w:rsid w:val="00DA5D84"/>
    <w:rsid w:val="00DB242A"/>
    <w:rsid w:val="00DB3783"/>
    <w:rsid w:val="00DB4313"/>
    <w:rsid w:val="00DB499B"/>
    <w:rsid w:val="00DB6048"/>
    <w:rsid w:val="00DC2267"/>
    <w:rsid w:val="00DC35F9"/>
    <w:rsid w:val="00DC42A8"/>
    <w:rsid w:val="00DC7235"/>
    <w:rsid w:val="00DC7D00"/>
    <w:rsid w:val="00DC7D4F"/>
    <w:rsid w:val="00DD0772"/>
    <w:rsid w:val="00DD4C10"/>
    <w:rsid w:val="00DD60F0"/>
    <w:rsid w:val="00DE0B4F"/>
    <w:rsid w:val="00DE31EC"/>
    <w:rsid w:val="00DE5328"/>
    <w:rsid w:val="00DE6893"/>
    <w:rsid w:val="00DF4E76"/>
    <w:rsid w:val="00DF6476"/>
    <w:rsid w:val="00DF7571"/>
    <w:rsid w:val="00E0173B"/>
    <w:rsid w:val="00E03E69"/>
    <w:rsid w:val="00E04CA5"/>
    <w:rsid w:val="00E06728"/>
    <w:rsid w:val="00E06973"/>
    <w:rsid w:val="00E10126"/>
    <w:rsid w:val="00E10B78"/>
    <w:rsid w:val="00E11449"/>
    <w:rsid w:val="00E20F83"/>
    <w:rsid w:val="00E22288"/>
    <w:rsid w:val="00E225EC"/>
    <w:rsid w:val="00E26EE6"/>
    <w:rsid w:val="00E3357F"/>
    <w:rsid w:val="00E350AF"/>
    <w:rsid w:val="00E43A8B"/>
    <w:rsid w:val="00E52FEC"/>
    <w:rsid w:val="00E540E3"/>
    <w:rsid w:val="00E5411F"/>
    <w:rsid w:val="00E54360"/>
    <w:rsid w:val="00E553A1"/>
    <w:rsid w:val="00E5729E"/>
    <w:rsid w:val="00E616C9"/>
    <w:rsid w:val="00E6718D"/>
    <w:rsid w:val="00E6788B"/>
    <w:rsid w:val="00E70E84"/>
    <w:rsid w:val="00E73496"/>
    <w:rsid w:val="00E84364"/>
    <w:rsid w:val="00E8747B"/>
    <w:rsid w:val="00E90A98"/>
    <w:rsid w:val="00E91837"/>
    <w:rsid w:val="00E9452F"/>
    <w:rsid w:val="00E95F13"/>
    <w:rsid w:val="00E96FB7"/>
    <w:rsid w:val="00EA10FF"/>
    <w:rsid w:val="00EA2EF9"/>
    <w:rsid w:val="00EA46E1"/>
    <w:rsid w:val="00EA4723"/>
    <w:rsid w:val="00EB5774"/>
    <w:rsid w:val="00EB6516"/>
    <w:rsid w:val="00EB6A67"/>
    <w:rsid w:val="00EB7BBF"/>
    <w:rsid w:val="00EC2038"/>
    <w:rsid w:val="00EC62F3"/>
    <w:rsid w:val="00EE2C68"/>
    <w:rsid w:val="00EE403D"/>
    <w:rsid w:val="00EF0197"/>
    <w:rsid w:val="00EF3166"/>
    <w:rsid w:val="00EF73BF"/>
    <w:rsid w:val="00F027AD"/>
    <w:rsid w:val="00F02EC8"/>
    <w:rsid w:val="00F125F4"/>
    <w:rsid w:val="00F2142F"/>
    <w:rsid w:val="00F264E3"/>
    <w:rsid w:val="00F329AF"/>
    <w:rsid w:val="00F3506F"/>
    <w:rsid w:val="00F3645D"/>
    <w:rsid w:val="00F40340"/>
    <w:rsid w:val="00F40705"/>
    <w:rsid w:val="00F40E6D"/>
    <w:rsid w:val="00F42AB4"/>
    <w:rsid w:val="00F45D51"/>
    <w:rsid w:val="00F45EE9"/>
    <w:rsid w:val="00F46BB1"/>
    <w:rsid w:val="00F51FD5"/>
    <w:rsid w:val="00F536CE"/>
    <w:rsid w:val="00F539EA"/>
    <w:rsid w:val="00F554F7"/>
    <w:rsid w:val="00F57D62"/>
    <w:rsid w:val="00F62F16"/>
    <w:rsid w:val="00F64A97"/>
    <w:rsid w:val="00F75A73"/>
    <w:rsid w:val="00F76881"/>
    <w:rsid w:val="00F76EC4"/>
    <w:rsid w:val="00F76F96"/>
    <w:rsid w:val="00F81A01"/>
    <w:rsid w:val="00F822A9"/>
    <w:rsid w:val="00F85DD3"/>
    <w:rsid w:val="00F8614D"/>
    <w:rsid w:val="00F87AE2"/>
    <w:rsid w:val="00F92EC1"/>
    <w:rsid w:val="00F94E2B"/>
    <w:rsid w:val="00F96F56"/>
    <w:rsid w:val="00FA3A27"/>
    <w:rsid w:val="00FB407C"/>
    <w:rsid w:val="00FB43B5"/>
    <w:rsid w:val="00FB66D7"/>
    <w:rsid w:val="00FB7C52"/>
    <w:rsid w:val="00FC0EC5"/>
    <w:rsid w:val="00FC0EE3"/>
    <w:rsid w:val="00FC6CA7"/>
    <w:rsid w:val="00FC7D3F"/>
    <w:rsid w:val="00FD1C48"/>
    <w:rsid w:val="00FD7024"/>
    <w:rsid w:val="00FE09BA"/>
    <w:rsid w:val="00FF0A47"/>
    <w:rsid w:val="00FF396B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E96DFD"/>
  <w15:chartTrackingRefBased/>
  <w15:docId w15:val="{4CF6CFD1-4FFA-48A5-BF27-56B81489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03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803E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4691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CA3ABD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E05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B1022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38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D18B7"/>
    <w:rPr>
      <w:b/>
      <w:bCs/>
    </w:rPr>
  </w:style>
  <w:style w:type="character" w:customStyle="1" w:styleId="oypena">
    <w:name w:val="oypena"/>
    <w:basedOn w:val="DefaultParagraphFont"/>
    <w:rsid w:val="00372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itlin.Harman\OneDrive%20-%20Northwest%20School%20Division\Templates\NWSD%20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NWSD Letterhead Template</Template>
  <TotalTime>463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mlsd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Harman</dc:creator>
  <cp:keywords/>
  <cp:lastModifiedBy>Kaitlin Harman</cp:lastModifiedBy>
  <cp:revision>53</cp:revision>
  <cp:lastPrinted>2005-12-06T14:48:00Z</cp:lastPrinted>
  <dcterms:created xsi:type="dcterms:W3CDTF">2024-02-08T15:57:00Z</dcterms:created>
  <dcterms:modified xsi:type="dcterms:W3CDTF">2024-03-26T20:22:00Z</dcterms:modified>
</cp:coreProperties>
</file>